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header2.xml" ContentType="application/vnd.openxmlformats-officedocument.wordprocessingml.header+xml"/>
  <Override PartName="/word/footer.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DA4ECD" w:rsidP="5A743167" w:rsidRDefault="00DA4ECD" w14:paraId="158B0AE6" w14:textId="552A1544">
      <w:pPr>
        <w:pStyle w:val="Normal"/>
        <w:spacing w:before="0" w:beforeAutospacing="off" w:after="0" w:afterAutospacing="off"/>
      </w:pPr>
      <w:r w:rsidR="5A743167">
        <w:drawing>
          <wp:anchor distT="0" distB="0" distL="114300" distR="114300" simplePos="0" relativeHeight="251658240" behindDoc="0" locked="0" layoutInCell="1" allowOverlap="1" wp14:anchorId="35943B4F" wp14:editId="0EA24597">
            <wp:simplePos x="0" y="0"/>
            <wp:positionH relativeFrom="column">
              <wp:posOffset>-552450</wp:posOffset>
            </wp:positionH>
            <wp:positionV relativeFrom="paragraph">
              <wp:posOffset>-781050</wp:posOffset>
            </wp:positionV>
            <wp:extent cx="7651127" cy="10832469"/>
            <wp:effectExtent l="0" t="0" r="0" b="0"/>
            <wp:wrapNone/>
            <wp:docPr id="188048372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80483726" name="Picture 1880483726"/>
                    <pic:cNvPicPr/>
                  </pic:nvPicPr>
                  <pic:blipFill>
                    <a:blip xmlns:r="http://schemas.openxmlformats.org/officeDocument/2006/relationships" r:embed="rId1967996834">
                      <a:extLst>
                        <a:ext uri="{28A0092B-C50C-407E-A947-70E740481C1C}">
                          <a14:useLocalDpi xmlns:a14="http://schemas.microsoft.com/office/drawing/2010/main"/>
                        </a:ext>
                      </a:extLst>
                    </a:blip>
                    <a:stretch>
                      <a:fillRect/>
                    </a:stretch>
                  </pic:blipFill>
                  <pic:spPr>
                    <a:xfrm rot="0">
                      <a:off x="0" y="0"/>
                      <a:ext cx="7651127" cy="10832469"/>
                    </a:xfrm>
                    <a:prstGeom prst="rect">
                      <a:avLst/>
                    </a:prstGeom>
                  </pic:spPr>
                </pic:pic>
              </a:graphicData>
            </a:graphic>
            <wp14:sizeRelH relativeFrom="page">
              <wp14:pctWidth>0</wp14:pctWidth>
            </wp14:sizeRelH>
            <wp14:sizeRelV relativeFrom="page">
              <wp14:pctHeight>0</wp14:pctHeight>
            </wp14:sizeRelV>
          </wp:anchor>
        </w:drawing>
      </w:r>
    </w:p>
    <w:p w:rsidR="00DA4ECD" w:rsidP="633E8E2A" w:rsidRDefault="00DA4ECD" w14:paraId="2CE4281B" w14:textId="1327FAF1">
      <w:pPr>
        <w:pStyle w:val="Normal"/>
        <w:spacing w:before="0" w:beforeAutospacing="off" w:after="0" w:afterAutospacing="off"/>
        <w:jc w:val="center"/>
      </w:pPr>
    </w:p>
    <w:p w:rsidR="00DA4ECD" w:rsidP="633E8E2A" w:rsidRDefault="00DA4ECD" w14:paraId="092171B1" w14:textId="1952654D">
      <w:pPr/>
      <w:r>
        <w:br w:type="page"/>
      </w:r>
    </w:p>
    <w:p w:rsidR="0F3E94F5" w:rsidRDefault="0F3E94F5" w14:paraId="59D85F01" w14:textId="72CEBD7B"/>
    <w:p w:rsidR="0F3E94F5" w:rsidP="3D774D02" w:rsidRDefault="0F3E94F5" w14:paraId="4B01329B" w14:textId="73D5C951">
      <w:pPr>
        <w:pStyle w:val="Normal"/>
        <w:spacing w:before="0" w:beforeAutospacing="off" w:after="0" w:afterAutospacing="off"/>
        <w:jc w:val="center"/>
      </w:pPr>
      <w:r w:rsidR="7EFCD277">
        <w:drawing>
          <wp:inline wp14:editId="01D00112" wp14:anchorId="0D78F698">
            <wp:extent cx="3742944" cy="725424"/>
            <wp:effectExtent l="0" t="0" r="0" b="0"/>
            <wp:docPr id="38927963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91590246" name="Picture 1691590246"/>
                    <pic:cNvPicPr/>
                  </pic:nvPicPr>
                  <pic:blipFill>
                    <a:blip xmlns:r="http://schemas.openxmlformats.org/officeDocument/2006/relationships" r:embed="rId580127844">
                      <a:extLst>
                        <a:ext uri="{28A0092B-C50C-407E-A947-70E740481C1C}">
                          <a14:useLocalDpi xmlns:a14="http://schemas.microsoft.com/office/drawing/2010/main"/>
                        </a:ext>
                      </a:extLst>
                    </a:blip>
                    <a:stretch>
                      <a:fillRect/>
                    </a:stretch>
                  </pic:blipFill>
                  <pic:spPr>
                    <a:xfrm>
                      <a:off x="0" y="0"/>
                      <a:ext cx="3742944" cy="725424"/>
                    </a:xfrm>
                    <a:prstGeom prst="rect">
                      <a:avLst/>
                    </a:prstGeom>
                  </pic:spPr>
                </pic:pic>
              </a:graphicData>
            </a:graphic>
          </wp:inline>
        </w:drawing>
      </w:r>
    </w:p>
    <w:p w:rsidR="577A8961" w:rsidP="3D774D02" w:rsidRDefault="577A8961" w14:paraId="7578AD61" w14:textId="4D1D522F">
      <w:pPr>
        <w:pStyle w:val="Normal"/>
        <w:jc w:val="center"/>
      </w:pPr>
    </w:p>
    <w:p w:rsidR="204774F6" w:rsidP="3D774D02" w:rsidRDefault="204774F6" w14:paraId="1462DFBA" w14:textId="5CB86692">
      <w:pPr>
        <w:pStyle w:val="Heading1"/>
      </w:pPr>
      <w:r w:rsidRPr="3D774D02" w:rsidR="7EFCD277">
        <w:rPr>
          <w:sz w:val="48"/>
          <w:szCs w:val="48"/>
        </w:rPr>
        <w:t>Kirklees Council</w:t>
      </w:r>
      <w:r w:rsidR="7EFCD277">
        <w:rPr/>
        <w:t xml:space="preserve"> </w:t>
      </w:r>
    </w:p>
    <w:p w:rsidR="204774F6" w:rsidP="3D774D02" w:rsidRDefault="204774F6" w14:paraId="6C512934" w14:textId="6D8BC9F2">
      <w:pPr>
        <w:pStyle w:val="Subtitle"/>
        <w:rPr>
          <w:b w:val="0"/>
          <w:bCs w:val="0"/>
          <w:color w:val="auto"/>
          <w:sz w:val="28"/>
          <w:szCs w:val="28"/>
        </w:rPr>
      </w:pPr>
      <w:r w:rsidRPr="3D774D02" w:rsidR="7EFCD277">
        <w:rPr>
          <w:b w:val="0"/>
          <w:bCs w:val="0"/>
          <w:color w:val="auto"/>
          <w:sz w:val="28"/>
          <w:szCs w:val="28"/>
        </w:rPr>
        <w:t xml:space="preserve">Creative Development Team </w:t>
      </w:r>
    </w:p>
    <w:p w:rsidR="204774F6" w:rsidP="3D774D02" w:rsidRDefault="204774F6" w14:paraId="66D82F7D" w14:textId="69B198F0">
      <w:pPr>
        <w:pStyle w:val="Subtitle"/>
        <w:rPr>
          <w:b w:val="0"/>
          <w:bCs w:val="0"/>
          <w:color w:val="auto"/>
          <w:sz w:val="28"/>
          <w:szCs w:val="28"/>
        </w:rPr>
      </w:pPr>
      <w:r w:rsidRPr="3D774D02" w:rsidR="7EFCD277">
        <w:rPr>
          <w:b w:val="0"/>
          <w:bCs w:val="0"/>
          <w:color w:val="auto"/>
          <w:sz w:val="28"/>
          <w:szCs w:val="28"/>
        </w:rPr>
        <w:t>Culture &amp; Visitor Economy</w:t>
      </w:r>
    </w:p>
    <w:p w:rsidR="204774F6" w:rsidP="3D774D02" w:rsidRDefault="204774F6" w14:paraId="0134608B" w14:textId="499EC924">
      <w:pPr>
        <w:pStyle w:val="Subtitle"/>
        <w:rPr/>
      </w:pPr>
    </w:p>
    <w:p w:rsidR="204774F6" w:rsidP="3D774D02" w:rsidRDefault="204774F6" w14:paraId="7BD7532F" w14:textId="07AF758E">
      <w:pPr>
        <w:pStyle w:val="Subtitle"/>
        <w:rPr/>
      </w:pPr>
      <w:r w:rsidR="7EFCD277">
        <w:rPr/>
        <w:t xml:space="preserve">Seasons of Culture - Nature </w:t>
      </w:r>
    </w:p>
    <w:p w:rsidR="204774F6" w:rsidP="3D774D02" w:rsidRDefault="204774F6" w14:paraId="503162C1" w14:textId="6FD177F2">
      <w:pPr>
        <w:pStyle w:val="Subtitle"/>
        <w:rPr>
          <w:b w:val="0"/>
          <w:bCs w:val="0"/>
          <w:color w:val="auto"/>
          <w:sz w:val="28"/>
          <w:szCs w:val="28"/>
        </w:rPr>
      </w:pPr>
      <w:r w:rsidRPr="3D774D02" w:rsidR="7EFCD277">
        <w:rPr>
          <w:b w:val="0"/>
          <w:bCs w:val="0"/>
          <w:color w:val="auto"/>
          <w:sz w:val="28"/>
          <w:szCs w:val="28"/>
        </w:rPr>
        <w:t xml:space="preserve">Cultural Grant Programme </w:t>
      </w:r>
    </w:p>
    <w:p w:rsidR="204774F6" w:rsidP="3D774D02" w:rsidRDefault="204774F6" w14:paraId="3B54CF55" w14:textId="52B55E4E">
      <w:pPr>
        <w:pStyle w:val="Heading1"/>
        <w:sectPr w:rsidR="00701688" w:rsidSect="001F007F">
          <w:headerReference w:type="default" r:id="rId12"/>
          <w:type w:val="continuous"/>
          <w:pgSz w:w="11907" w:h="16839" w:orient="portrait"/>
          <w:pgMar w:top="720" w:right="720" w:bottom="720" w:left="720" w:header="709" w:footer="709" w:gutter="0"/>
          <w:pgNumType w:start="1"/>
          <w:cols w:space="720"/>
          <w:titlePg/>
          <w:docGrid w:linePitch="360"/>
          <w:headerReference w:type="first" r:id="R4684d2a2f93a4c01"/>
          <w:footerReference w:type="default" r:id="Rbb9a795ca63e4c61"/>
          <w:footerReference w:type="first" r:id="R27f035dbbda7405d"/>
        </w:sectPr>
      </w:pPr>
      <w:r w:rsidR="7EFCD277">
        <w:rPr/>
        <w:t>Information and Guidance</w:t>
      </w:r>
    </w:p>
    <w:sdt>
      <w:sdtPr>
        <w:id w:val="1275530959"/>
        <w:docPartObj>
          <w:docPartGallery w:val="Table of Contents"/>
          <w:docPartUnique/>
        </w:docPartObj>
        <w:rPr>
          <w:rFonts w:cs="Arial"/>
          <w:b w:val="0"/>
          <w:bCs w:val="0"/>
          <w:caps w:val="1"/>
          <w:color w:val="auto"/>
          <w:sz w:val="24"/>
          <w:szCs w:val="24"/>
        </w:rPr>
      </w:sdtPr>
      <w:sdtContent>
        <w:p w:rsidR="7B092A2D" w:rsidP="3D774D02" w:rsidRDefault="7B092A2D" w14:paraId="045B958F" w14:textId="5D675A59">
          <w:pPr>
            <w:pStyle w:val="Heading4"/>
            <w:rPr>
              <w:rFonts w:cs="Arial"/>
            </w:rPr>
          </w:pPr>
          <w:r w:rsidR="7B092A2D">
            <w:rPr/>
            <w:t>This information pack contains</w:t>
          </w:r>
        </w:p>
      </w:sdtContent>
      <w:sdtEndPr>
        <w:rPr>
          <w:rFonts w:cs="Arial"/>
          <w:b w:val="0"/>
          <w:bCs w:val="0"/>
          <w:caps w:val="1"/>
          <w:color w:val="auto"/>
          <w:sz w:val="24"/>
          <w:szCs w:val="24"/>
        </w:rPr>
      </w:sdtEndPr>
    </w:sdt>
    <w:p w:rsidR="7B092A2D" w:rsidP="3D774D02" w:rsidRDefault="7B092A2D" w14:paraId="0D6468E1" w14:textId="3C1E580F">
      <w:pPr>
        <w:pStyle w:val="Normal"/>
      </w:pPr>
      <w:r w:rsidR="7B092A2D">
        <w:rPr/>
        <w:t xml:space="preserve">Introduction </w:t>
      </w:r>
    </w:p>
    <w:p w:rsidR="7B092A2D" w:rsidP="3D774D02" w:rsidRDefault="7B092A2D" w14:paraId="7D8EA333" w14:textId="776AA8A4">
      <w:pPr>
        <w:pStyle w:val="Normal"/>
      </w:pPr>
      <w:r w:rsidR="7B092A2D">
        <w:rPr/>
        <w:t>Primary Goals and Outputs</w:t>
      </w:r>
    </w:p>
    <w:p w:rsidR="7B092A2D" w:rsidP="3D774D02" w:rsidRDefault="7B092A2D" w14:paraId="00180BB4" w14:textId="6A050375">
      <w:pPr>
        <w:pStyle w:val="ListParagraph"/>
        <w:numPr>
          <w:ilvl w:val="0"/>
          <w:numId w:val="56"/>
        </w:numPr>
        <w:rPr>
          <w:sz w:val="24"/>
          <w:szCs w:val="24"/>
        </w:rPr>
      </w:pPr>
      <w:r w:rsidR="7B092A2D">
        <w:rPr/>
        <w:t>TimeFrame</w:t>
      </w:r>
    </w:p>
    <w:p w:rsidR="7B092A2D" w:rsidP="3D774D02" w:rsidRDefault="7B092A2D" w14:paraId="4FFA07A3" w14:textId="7E1031EE">
      <w:pPr>
        <w:pStyle w:val="ListParagraph"/>
        <w:numPr>
          <w:ilvl w:val="0"/>
          <w:numId w:val="56"/>
        </w:numPr>
        <w:rPr>
          <w:sz w:val="24"/>
          <w:szCs w:val="24"/>
        </w:rPr>
      </w:pPr>
      <w:r w:rsidR="7B092A2D">
        <w:rPr/>
        <w:t>Guidance Notes</w:t>
      </w:r>
    </w:p>
    <w:p w:rsidR="7B092A2D" w:rsidP="3D774D02" w:rsidRDefault="7B092A2D" w14:paraId="17F7BFA8" w14:textId="2E259A34">
      <w:pPr>
        <w:pStyle w:val="ListParagraph"/>
        <w:numPr>
          <w:ilvl w:val="0"/>
          <w:numId w:val="56"/>
        </w:numPr>
        <w:rPr>
          <w:sz w:val="24"/>
          <w:szCs w:val="24"/>
        </w:rPr>
      </w:pPr>
      <w:r w:rsidR="7B092A2D">
        <w:rPr/>
        <w:t>Digital Support Officer</w:t>
      </w:r>
    </w:p>
    <w:p w:rsidR="3D774D02" w:rsidP="3D774D02" w:rsidRDefault="3D774D02" w14:paraId="41C6323F" w14:textId="4D2A58C6">
      <w:pPr>
        <w:pStyle w:val="NoSpacing"/>
        <w:sectPr w:rsidR="00A449E9" w:rsidSect="001F007F">
          <w:pgSz w:w="11906" w:h="16838" w:orient="portrait"/>
          <w:pgMar w:top="1077" w:right="851" w:bottom="1418" w:left="851" w:header="709" w:footer="709" w:gutter="0"/>
          <w:pgNumType w:start="1"/>
          <w:cols w:space="720"/>
          <w:titlePg/>
          <w:docGrid w:linePitch="360"/>
          <w:headerReference w:type="first" r:id="Ra8db907adc1346fe"/>
          <w:footerReference w:type="default" r:id="R05ee8205988b44f1"/>
          <w:footerReference w:type="first" r:id="Reed7d149470f4392"/>
        </w:sectPr>
      </w:pPr>
    </w:p>
    <w:p w:rsidR="4076786E" w:rsidP="57A33C69" w:rsidRDefault="4076786E" w14:paraId="136B440B" w14:textId="7A9CFFB0">
      <w:pPr>
        <w:pStyle w:val="Heading4"/>
      </w:pPr>
      <w:r w:rsidR="4076786E">
        <w:rPr/>
        <w:t>Introduction</w:t>
      </w:r>
    </w:p>
    <w:p w:rsidRPr="006441BA" w:rsidR="006441BA" w:rsidP="006441BA" w:rsidRDefault="006441BA" w14:paraId="534D848F" w14:textId="10899593">
      <w:pPr>
        <w:spacing w:line="276" w:lineRule="auto"/>
      </w:pPr>
      <w:r w:rsidRPr="5121F9AF">
        <w:rPr>
          <w:b/>
          <w:bCs/>
          <w:i/>
          <w:iCs/>
        </w:rPr>
        <w:t>Seasons of Culture</w:t>
      </w:r>
      <w:r w:rsidRPr="5121F9AF">
        <w:rPr>
          <w:b/>
          <w:bCs/>
        </w:rPr>
        <w:t> </w:t>
      </w:r>
      <w:r>
        <w:t>is a strategic initiative led by the West Yorkshire Combined Authority (WYCA), aiming to build on the momentum of the region's </w:t>
      </w:r>
      <w:r w:rsidRPr="5121F9AF">
        <w:rPr>
          <w:i/>
          <w:iCs/>
        </w:rPr>
        <w:t>Years of Culture</w:t>
      </w:r>
      <w:r>
        <w:t> (2023–2025): LEEDS23, Kirklees Year of Music 2023, Culturedale 2024; Wakefield Our Year 2024, and Bradford UK City of Culture 2025.    </w:t>
      </w:r>
    </w:p>
    <w:p w:rsidRPr="006441BA" w:rsidR="006441BA" w:rsidP="006441BA" w:rsidRDefault="006441BA" w14:paraId="5FE34574" w14:textId="77777777">
      <w:pPr>
        <w:spacing w:line="276" w:lineRule="auto"/>
      </w:pPr>
      <w:r w:rsidRPr="006441BA">
        <w:t>  </w:t>
      </w:r>
    </w:p>
    <w:p w:rsidRPr="006441BA" w:rsidR="006441BA" w:rsidP="006441BA" w:rsidRDefault="006441BA" w14:paraId="10BE13D3" w14:textId="25C56F2B">
      <w:pPr>
        <w:spacing w:line="276" w:lineRule="auto"/>
      </w:pPr>
      <w:r>
        <w:t>Although not yet confirmed, it is hoped that this initiative will deliver a series of annual themed ‘Seasons of Culture’ across West Yorkshire from 2026-30. </w:t>
      </w:r>
    </w:p>
    <w:p w:rsidRPr="006441BA" w:rsidR="006441BA" w:rsidP="5121F9AF" w:rsidRDefault="006441BA" w14:paraId="0193FC60" w14:textId="662F8C36">
      <w:pPr>
        <w:spacing w:line="276" w:lineRule="auto"/>
      </w:pPr>
      <w:r>
        <w:t>However, we are pleased to announce that WYCA have committed to launch a pilot ‘Nature’ Season in summer 2026. </w:t>
      </w:r>
    </w:p>
    <w:p w:rsidRPr="006441BA" w:rsidR="006441BA" w:rsidP="006441BA" w:rsidRDefault="006441BA" w14:paraId="2545A0B4" w14:textId="77777777">
      <w:pPr>
        <w:spacing w:line="276" w:lineRule="auto"/>
      </w:pPr>
      <w:r w:rsidRPr="006441BA">
        <w:t> </w:t>
      </w:r>
    </w:p>
    <w:p w:rsidRPr="006441BA" w:rsidR="006441BA" w:rsidP="006441BA" w:rsidRDefault="006441BA" w14:paraId="7B32EB36" w14:textId="36288DCA">
      <w:pPr>
        <w:spacing w:line="276" w:lineRule="auto"/>
      </w:pPr>
      <w:r>
        <w:t>The Seasons initiative aligns with the West Yorkshire Plan’s missions to build a happier, greener, and more inclusive region. It supports CA strategies related to sustainable development, the creative industries, tourism, and equity of access. Additionally, it aligns with the cultural and climate strategies of each local authority and the funding priorities of national arm’s length bodies.   </w:t>
      </w:r>
    </w:p>
    <w:p w:rsidRPr="006441BA" w:rsidR="006441BA" w:rsidP="006441BA" w:rsidRDefault="006441BA" w14:paraId="2B6F5ECE" w14:textId="014CB0C3">
      <w:pPr>
        <w:spacing w:line="276" w:lineRule="auto"/>
      </w:pPr>
      <w:r w:rsidRPr="5121F9AF">
        <w:rPr>
          <w:lang w:val="en-US"/>
        </w:rPr>
        <w:t> </w:t>
      </w:r>
    </w:p>
    <w:p w:rsidRPr="006441BA" w:rsidR="006441BA" w:rsidP="006441BA" w:rsidRDefault="006441BA" w14:paraId="38B80F29" w14:textId="6934AA8D">
      <w:pPr>
        <w:spacing w:line="276" w:lineRule="auto"/>
      </w:pPr>
      <w:r w:rsidRPr="5981344F" w:rsidR="006441BA">
        <w:rPr>
          <w:lang w:val="en-US"/>
        </w:rPr>
        <w:t>The Kirklees </w:t>
      </w:r>
      <w:r w:rsidRPr="5981344F" w:rsidR="046FFE53">
        <w:rPr>
          <w:b w:val="1"/>
          <w:bCs w:val="1"/>
          <w:i w:val="1"/>
          <w:iCs w:val="1"/>
          <w:lang w:val="en-US"/>
        </w:rPr>
        <w:t xml:space="preserve">Seasons of Culture - </w:t>
      </w:r>
      <w:r w:rsidRPr="5981344F" w:rsidR="006441BA">
        <w:rPr>
          <w:b w:val="1"/>
          <w:bCs w:val="1"/>
          <w:i w:val="1"/>
          <w:iCs w:val="1"/>
          <w:lang w:val="en-US"/>
        </w:rPr>
        <w:t>Nature</w:t>
      </w:r>
      <w:r w:rsidRPr="5981344F" w:rsidR="006441BA">
        <w:rPr>
          <w:b w:val="1"/>
          <w:bCs w:val="1"/>
          <w:lang w:val="en-US"/>
        </w:rPr>
        <w:t> </w:t>
      </w:r>
      <w:r w:rsidRPr="5981344F" w:rsidR="006441BA">
        <w:rPr>
          <w:lang w:val="en-US"/>
        </w:rPr>
        <w:t xml:space="preserve">programme is a district-wide celebration of creativity inspired by the natural world and our shared responsibility to protect it. Rooted in the landscapes, green and blue spaces, and communities of Kirklees, this season brings together artists, residents and </w:t>
      </w:r>
      <w:proofErr w:type="gramStart"/>
      <w:r w:rsidRPr="5981344F" w:rsidR="006441BA">
        <w:rPr>
          <w:lang w:val="en-US"/>
        </w:rPr>
        <w:t>the creative</w:t>
      </w:r>
      <w:proofErr w:type="gramEnd"/>
      <w:r w:rsidRPr="5981344F" w:rsidR="006441BA">
        <w:rPr>
          <w:lang w:val="en-US"/>
        </w:rPr>
        <w:t xml:space="preserve"> industries to explore the relationship between culture and the environment. </w:t>
      </w:r>
      <w:r w:rsidR="006441BA">
        <w:rPr/>
        <w:t> </w:t>
      </w:r>
    </w:p>
    <w:p w:rsidR="4190042C" w:rsidP="5981344F" w:rsidRDefault="4190042C" w14:paraId="0110B205" w14:textId="6151BE50">
      <w:pPr>
        <w:spacing w:before="0" w:beforeAutospacing="off" w:after="0" w:afterAutospacing="off"/>
        <w:rPr>
          <w:rFonts w:ascii="Arial" w:hAnsi="Arial" w:eastAsia="Arial" w:cs="Arial"/>
          <w:noProof w:val="0"/>
          <w:sz w:val="24"/>
          <w:szCs w:val="24"/>
          <w:lang w:val="en-GB"/>
        </w:rPr>
      </w:pPr>
      <w:r w:rsidRPr="5981344F" w:rsidR="4190042C">
        <w:rPr>
          <w:rFonts w:ascii="Arial" w:hAnsi="Arial" w:eastAsia="Arial" w:cs="Arial"/>
          <w:noProof w:val="0"/>
          <w:sz w:val="24"/>
          <w:szCs w:val="24"/>
          <w:lang w:val="en-GB"/>
        </w:rPr>
        <w:t xml:space="preserve">We are supporting a limited, but broad mix of creative &amp; cultural ideas, from outdoor events and exhibitions to community activities and creative projects. </w:t>
      </w:r>
      <w:r w:rsidRPr="5981344F" w:rsidR="4190042C">
        <w:rPr>
          <w:rFonts w:ascii="Arial" w:hAnsi="Arial" w:eastAsia="Arial" w:cs="Arial"/>
          <w:i w:val="1"/>
          <w:iCs w:val="1"/>
          <w:noProof w:val="0"/>
          <w:sz w:val="24"/>
          <w:szCs w:val="24"/>
          <w:lang w:val="en-GB"/>
        </w:rPr>
        <w:t>Seasons of Culture – Nature</w:t>
      </w:r>
      <w:r w:rsidRPr="5981344F" w:rsidR="4190042C">
        <w:rPr>
          <w:rFonts w:ascii="Arial" w:hAnsi="Arial" w:eastAsia="Arial" w:cs="Arial"/>
          <w:noProof w:val="0"/>
          <w:sz w:val="24"/>
          <w:szCs w:val="24"/>
          <w:lang w:val="en-GB"/>
        </w:rPr>
        <w:t xml:space="preserve"> is all about bringing people together to connect with nature through creativity.</w:t>
      </w:r>
    </w:p>
    <w:p w:rsidR="5981344F" w:rsidP="5981344F" w:rsidRDefault="5981344F" w14:paraId="38FB51FC" w14:textId="4DC80BFB">
      <w:pPr>
        <w:spacing w:line="276" w:lineRule="auto"/>
        <w:rPr>
          <w:lang w:val="en-US"/>
        </w:rPr>
      </w:pPr>
    </w:p>
    <w:p w:rsidRPr="006441BA" w:rsidR="006441BA" w:rsidP="006441BA" w:rsidRDefault="006441BA" w14:paraId="0D2C84FA" w14:textId="77777777">
      <w:pPr>
        <w:spacing w:line="276" w:lineRule="auto"/>
      </w:pPr>
      <w:r w:rsidRPr="006441BA">
        <w:rPr>
          <w:lang w:val="en-US"/>
        </w:rPr>
        <w:t>The season champions sustainable practice—not just in what we create, but in how we create it. It encourages low-impact production, circular thinking, and collaboration with local ecosystems and ecologies. </w:t>
      </w:r>
      <w:r w:rsidRPr="006441BA">
        <w:t> </w:t>
      </w:r>
    </w:p>
    <w:p w:rsidRPr="006441BA" w:rsidR="006441BA" w:rsidP="006441BA" w:rsidRDefault="006441BA" w14:paraId="7FF619DF" w14:textId="77777777">
      <w:pPr>
        <w:spacing w:line="276" w:lineRule="auto"/>
      </w:pPr>
      <w:r>
        <w:t> </w:t>
      </w:r>
    </w:p>
    <w:p w:rsidRPr="006441BA" w:rsidR="006441BA" w:rsidP="60B8486C" w:rsidRDefault="7BBF2546" w14:paraId="1F4B82EA" w14:textId="22EE446F">
      <w:pPr>
        <w:spacing w:line="276" w:lineRule="auto"/>
      </w:pPr>
      <w:r w:rsidRPr="60B8486C">
        <w:rPr>
          <w:i/>
          <w:iCs/>
          <w:lang w:val="en-US"/>
        </w:rPr>
        <w:t>Seasons of Culture - Nature</w:t>
      </w:r>
      <w:r w:rsidRPr="60B8486C">
        <w:rPr>
          <w:lang w:val="en-US"/>
        </w:rPr>
        <w:t> </w:t>
      </w:r>
      <w:r w:rsidRPr="60B8486C" w:rsidR="006441BA">
        <w:rPr>
          <w:lang w:val="en-US"/>
        </w:rPr>
        <w:t>will foster a deeper sense of place and stewardship and invites us all to reflect on our role in shaping a greener future. How can we celebrate the beauty of our environment while imagining a more sustainable future for all.</w:t>
      </w:r>
      <w:r w:rsidR="006441BA">
        <w:t> </w:t>
      </w:r>
    </w:p>
    <w:p w:rsidRPr="006441BA" w:rsidR="006441BA" w:rsidP="60B8486C" w:rsidRDefault="13C9E3BE" w14:paraId="2EEA0B13" w14:textId="010D45D6">
      <w:pPr>
        <w:spacing w:line="276" w:lineRule="auto"/>
      </w:pPr>
      <w:r w:rsidRPr="60B8486C">
        <w:rPr>
          <w:i/>
          <w:iCs/>
          <w:lang w:val="en-US"/>
        </w:rPr>
        <w:t>Seasons of Culture - Nature</w:t>
      </w:r>
      <w:r w:rsidRPr="60B8486C">
        <w:rPr>
          <w:lang w:val="en-US"/>
        </w:rPr>
        <w:t> </w:t>
      </w:r>
      <w:r w:rsidRPr="60B8486C" w:rsidR="006441BA">
        <w:rPr>
          <w:lang w:val="en-US"/>
        </w:rPr>
        <w:t>forms part of a region-wide programme of activity, established in collaboration with West Yorkshire Combined Authority and the local authorities of the region – Bradford, Calderdale, Leeds, and Wakefield. </w:t>
      </w:r>
      <w:r w:rsidR="006441BA">
        <w:t> </w:t>
      </w:r>
    </w:p>
    <w:p w:rsidR="00A449E9" w:rsidP="00A449E9" w:rsidRDefault="00A449E9" w14:paraId="2913CA8D" w14:textId="236AD0B2">
      <w:pPr>
        <w:spacing w:line="276" w:lineRule="auto"/>
      </w:pPr>
    </w:p>
    <w:p w:rsidR="5B6F47AE" w:rsidP="5B6F47AE" w:rsidRDefault="5B6F47AE" w14:paraId="76D0178B" w14:textId="0AADFC91">
      <w:pPr>
        <w:pStyle w:val="Heading4"/>
      </w:pPr>
    </w:p>
    <w:p w:rsidRPr="000D7D3B" w:rsidR="002E63C4" w:rsidP="5121F9AF" w:rsidRDefault="000D7D3B" w14:paraId="774E472E" w14:textId="364CCE6B">
      <w:pPr>
        <w:pStyle w:val="Heading4"/>
        <w:rPr>
          <w:sz w:val="28"/>
          <w:szCs w:val="28"/>
        </w:rPr>
      </w:pPr>
      <w:r>
        <w:t>Primary Goals and Outputs</w:t>
      </w:r>
    </w:p>
    <w:p w:rsidRPr="000D7D3B" w:rsidR="000D7D3B" w:rsidP="60B8486C" w:rsidRDefault="000D7D3B" w14:paraId="26BE8D75" w14:textId="24A7A7CA">
      <w:r>
        <w:t xml:space="preserve">The 2026 pilot programme </w:t>
      </w:r>
      <w:r w:rsidRPr="60B8486C" w:rsidR="7D98A30F">
        <w:rPr>
          <w:i/>
          <w:iCs/>
          <w:lang w:val="en-US"/>
        </w:rPr>
        <w:t>Seasons of Culture - Nature</w:t>
      </w:r>
      <w:r>
        <w:t xml:space="preserve"> programme has four </w:t>
      </w:r>
      <w:r w:rsidRPr="60B8486C">
        <w:rPr>
          <w:b/>
          <w:bCs/>
        </w:rPr>
        <w:t>primary goals</w:t>
      </w:r>
      <w:r>
        <w:t>: applicants project proposals </w:t>
      </w:r>
      <w:r w:rsidRPr="60B8486C">
        <w:rPr>
          <w:b/>
          <w:bCs/>
        </w:rPr>
        <w:t>must </w:t>
      </w:r>
      <w:r>
        <w:t>include one or more of the these: </w:t>
      </w:r>
    </w:p>
    <w:p w:rsidRPr="000D7D3B" w:rsidR="000D7D3B" w:rsidP="000D7D3B" w:rsidRDefault="000D7D3B" w14:paraId="7745895B" w14:textId="77777777">
      <w:r w:rsidRPr="000D7D3B">
        <w:t> </w:t>
      </w:r>
    </w:p>
    <w:p w:rsidRPr="000D7D3B" w:rsidR="000D7D3B" w:rsidP="000D7D3B" w:rsidRDefault="000D7D3B" w14:paraId="41B36FAE" w14:textId="77777777">
      <w:r w:rsidRPr="000D7D3B">
        <w:t>1: </w:t>
      </w:r>
      <w:r w:rsidRPr="000D7D3B">
        <w:tab/>
      </w:r>
      <w:r w:rsidRPr="000D7D3B">
        <w:t>Increased cultural engagement (including young people, and those who face barriers to </w:t>
      </w:r>
      <w:r w:rsidRPr="000D7D3B">
        <w:tab/>
      </w:r>
      <w:r w:rsidRPr="000D7D3B">
        <w:t>    participation), </w:t>
      </w:r>
    </w:p>
    <w:p w:rsidRPr="000D7D3B" w:rsidR="000D7D3B" w:rsidP="000D7D3B" w:rsidRDefault="000D7D3B" w14:paraId="1BD0375C" w14:textId="77777777">
      <w:r w:rsidRPr="000D7D3B">
        <w:t>2: </w:t>
      </w:r>
      <w:r w:rsidRPr="000D7D3B">
        <w:tab/>
      </w:r>
      <w:r w:rsidRPr="000D7D3B">
        <w:t>Reduced carbon impact of cultural organisations in West Yorkshire </w:t>
      </w:r>
    </w:p>
    <w:p w:rsidRPr="000D7D3B" w:rsidR="000D7D3B" w:rsidP="000D7D3B" w:rsidRDefault="000D7D3B" w14:paraId="1DE89366" w14:textId="77777777">
      <w:r w:rsidRPr="000D7D3B">
        <w:t>3: </w:t>
      </w:r>
      <w:r w:rsidRPr="000D7D3B">
        <w:tab/>
      </w:r>
      <w:r w:rsidRPr="000D7D3B">
        <w:t>Increased revenue for the visitor economy </w:t>
      </w:r>
    </w:p>
    <w:p w:rsidRPr="000D7D3B" w:rsidR="000D7D3B" w:rsidP="000D7D3B" w:rsidRDefault="000D7D3B" w14:paraId="7E6B74C3" w14:textId="77777777">
      <w:r w:rsidRPr="000D7D3B">
        <w:t>4: </w:t>
      </w:r>
      <w:r w:rsidRPr="000D7D3B">
        <w:tab/>
      </w:r>
      <w:r w:rsidRPr="000D7D3B">
        <w:t>Increased sustainable and active travel in West Yorkshire’s Visitor economy </w:t>
      </w:r>
    </w:p>
    <w:p w:rsidRPr="000D7D3B" w:rsidR="000D7D3B" w:rsidP="000D7D3B" w:rsidRDefault="000D7D3B" w14:paraId="7B6B4C54" w14:textId="77777777">
      <w:r w:rsidRPr="000D7D3B">
        <w:t> </w:t>
      </w:r>
    </w:p>
    <w:p w:rsidRPr="000D7D3B" w:rsidR="000D7D3B" w:rsidP="000D7D3B" w:rsidRDefault="000D7D3B" w14:paraId="5E5C3D82" w14:textId="77777777">
      <w:r w:rsidRPr="000D7D3B">
        <w:t>The programme also has five </w:t>
      </w:r>
      <w:r w:rsidRPr="000D7D3B">
        <w:rPr>
          <w:b/>
          <w:bCs/>
        </w:rPr>
        <w:t>outputs targets</w:t>
      </w:r>
      <w:r w:rsidRPr="000D7D3B">
        <w:t> to achieve. Applicants </w:t>
      </w:r>
      <w:r w:rsidRPr="000D7D3B">
        <w:rPr>
          <w:b/>
          <w:bCs/>
        </w:rPr>
        <w:t>must </w:t>
      </w:r>
      <w:r w:rsidRPr="000D7D3B">
        <w:t>evidence how their project proposals and activities will contribute towards two or more of these. Outputs include: </w:t>
      </w:r>
    </w:p>
    <w:p w:rsidRPr="000D7D3B" w:rsidR="000D7D3B" w:rsidP="000D7D3B" w:rsidRDefault="000D7D3B" w14:paraId="13B07BF8" w14:textId="77777777">
      <w:r w:rsidRPr="000D7D3B">
        <w:t> </w:t>
      </w:r>
    </w:p>
    <w:p w:rsidRPr="000D7D3B" w:rsidR="000D7D3B" w:rsidP="000D7D3B" w:rsidRDefault="000D7D3B" w14:paraId="7490A777" w14:textId="77777777">
      <w:r w:rsidRPr="000D7D3B">
        <w:t>Number of audiences engaged </w:t>
      </w:r>
    </w:p>
    <w:p w:rsidRPr="000D7D3B" w:rsidR="000D7D3B" w:rsidP="000D7D3B" w:rsidRDefault="000D7D3B" w14:paraId="6C758048" w14:textId="77777777">
      <w:r w:rsidRPr="000D7D3B">
        <w:t>Number of volunteer opportunities given </w:t>
      </w:r>
    </w:p>
    <w:p w:rsidRPr="000D7D3B" w:rsidR="000D7D3B" w:rsidP="000D7D3B" w:rsidRDefault="000D7D3B" w14:paraId="72C73454" w14:textId="77777777">
      <w:r w:rsidRPr="000D7D3B">
        <w:t>Number of Skills/training opportunities delivered </w:t>
      </w:r>
    </w:p>
    <w:p w:rsidRPr="000D7D3B" w:rsidR="000D7D3B" w:rsidP="000D7D3B" w:rsidRDefault="000D7D3B" w14:paraId="5F2F6330" w14:textId="77777777">
      <w:r w:rsidRPr="000D7D3B">
        <w:t>Number of schools and children engaged in projects </w:t>
      </w:r>
    </w:p>
    <w:p w:rsidRPr="000D7D3B" w:rsidR="000D7D3B" w:rsidP="000D7D3B" w:rsidRDefault="000D7D3B" w14:paraId="37FD1F33" w14:textId="77777777">
      <w:r w:rsidRPr="000D7D3B">
        <w:t>Footfall and engagement figures that contribute to the cultural visitor economy.  </w:t>
      </w:r>
    </w:p>
    <w:p w:rsidRPr="000D7D3B" w:rsidR="000D7D3B" w:rsidP="000D7D3B" w:rsidRDefault="000D7D3B" w14:paraId="04A2BD8D" w14:textId="77777777">
      <w:r w:rsidRPr="000D7D3B">
        <w:t> </w:t>
      </w:r>
    </w:p>
    <w:p w:rsidRPr="000D7D3B" w:rsidR="000D7D3B" w:rsidP="000D7D3B" w:rsidRDefault="000D7D3B" w14:paraId="724E6B6A" w14:textId="77777777">
      <w:r>
        <w:t>The Seasons initiative aligns with the West Yorkshire Plan’s missions to build a happier, greener, and more inclusive region. It supports CA strategies related to sustainable development, the creative industries, tourism, and equity of access. Additionally, it aligns with the cultural and climate strategies of each local authority and the funding priorities of national arm’s length bodies. </w:t>
      </w:r>
    </w:p>
    <w:p w:rsidR="527FAF68" w:rsidRDefault="527FAF68" w14:paraId="12631A08" w14:textId="02550C29"/>
    <w:p w:rsidRPr="00754C79" w:rsidR="002E63C4" w:rsidP="5121F9AF" w:rsidRDefault="000D7D3B" w14:paraId="1493D173" w14:textId="590BBBB4">
      <w:pPr>
        <w:pStyle w:val="Heading4"/>
        <w:numPr>
          <w:ilvl w:val="0"/>
          <w:numId w:val="1"/>
        </w:numPr>
      </w:pPr>
      <w:r>
        <w:t>Timeframe</w:t>
      </w:r>
    </w:p>
    <w:p w:rsidRPr="000D7D3B" w:rsidR="000D7D3B" w:rsidP="000D7D3B" w:rsidRDefault="000D7D3B" w14:paraId="54779A0E" w14:textId="19CD7F52">
      <w:r w:rsidRPr="564A6249" w:rsidR="000D7D3B">
        <w:rPr>
          <w:lang w:val="en-US"/>
        </w:rPr>
        <w:t>Projects funded through this initiative must be delivered throughout the summer and completed no later than </w:t>
      </w:r>
      <w:r w:rsidRPr="564A6249" w:rsidR="000D7D3B">
        <w:rPr>
          <w:lang w:val="en-US"/>
        </w:rPr>
        <w:t>21</w:t>
      </w:r>
      <w:r w:rsidRPr="564A6249" w:rsidR="000D7D3B">
        <w:rPr>
          <w:vertAlign w:val="superscript"/>
          <w:lang w:val="en-US"/>
        </w:rPr>
        <w:t>st</w:t>
      </w:r>
      <w:r w:rsidRPr="564A6249" w:rsidR="000D7D3B">
        <w:rPr>
          <w:lang w:val="en-US"/>
        </w:rPr>
        <w:t> December</w:t>
      </w:r>
      <w:r w:rsidRPr="564A6249" w:rsidR="000D7D3B">
        <w:rPr>
          <w:lang w:val="en-US"/>
        </w:rPr>
        <w:t xml:space="preserve"> 2026. </w:t>
      </w:r>
    </w:p>
    <w:p w:rsidRPr="000D7D3B" w:rsidR="000D7D3B" w:rsidP="000D7D3B" w:rsidRDefault="000D7D3B" w14:paraId="0B5DE813" w14:textId="310BB009">
      <w:r w:rsidRPr="7F4A48B4" w:rsidR="069722C9">
        <w:rPr>
          <w:lang w:val="en-US"/>
        </w:rPr>
        <w:t>The</w:t>
      </w:r>
      <w:r w:rsidRPr="7F4A48B4" w:rsidR="000D7D3B">
        <w:rPr>
          <w:lang w:val="en-US"/>
        </w:rPr>
        <w:t> closing deadline for applications is</w:t>
      </w:r>
      <w:r w:rsidRPr="7F4A48B4" w:rsidR="000D7D3B">
        <w:rPr>
          <w:b w:val="1"/>
          <w:bCs w:val="1"/>
          <w:lang w:val="en-US"/>
        </w:rPr>
        <w:t> </w:t>
      </w:r>
      <w:r w:rsidRPr="7F4A48B4" w:rsidR="4622BF28">
        <w:rPr>
          <w:b w:val="1"/>
          <w:bCs w:val="1"/>
          <w:lang w:val="en-US"/>
        </w:rPr>
        <w:t>Wednesday 10</w:t>
      </w:r>
      <w:r w:rsidRPr="7F4A48B4" w:rsidR="4622BF28">
        <w:rPr>
          <w:b w:val="1"/>
          <w:bCs w:val="1"/>
          <w:vertAlign w:val="superscript"/>
          <w:lang w:val="en-US"/>
        </w:rPr>
        <w:t>th</w:t>
      </w:r>
      <w:r w:rsidRPr="7F4A48B4" w:rsidR="4622BF28">
        <w:rPr>
          <w:b w:val="1"/>
          <w:bCs w:val="1"/>
          <w:lang w:val="en-US"/>
        </w:rPr>
        <w:t xml:space="preserve"> </w:t>
      </w:r>
      <w:r w:rsidRPr="7F4A48B4" w:rsidR="1A69A541">
        <w:rPr>
          <w:b w:val="1"/>
          <w:bCs w:val="1"/>
          <w:lang w:val="en-US"/>
        </w:rPr>
        <w:t>June 2026 by 12pm</w:t>
      </w:r>
      <w:r w:rsidRPr="7F4A48B4" w:rsidR="000D7D3B">
        <w:rPr>
          <w:lang w:val="en-US"/>
        </w:rPr>
        <w:t>: submissions beyond this date will not be considered.</w:t>
      </w:r>
      <w:r w:rsidRPr="7F4A48B4" w:rsidR="000D7D3B">
        <w:rPr>
          <w:b w:val="1"/>
          <w:bCs w:val="1"/>
          <w:i w:val="1"/>
          <w:iCs w:val="1"/>
          <w:lang w:val="en-US"/>
        </w:rPr>
        <w:t> </w:t>
      </w:r>
      <w:r w:rsidR="000D7D3B">
        <w:rPr/>
        <w:t> </w:t>
      </w:r>
    </w:p>
    <w:p w:rsidRPr="000D7D3B" w:rsidR="000D7D3B" w:rsidP="000D7D3B" w:rsidRDefault="000D7D3B" w14:paraId="19F0A35E" w14:textId="77777777">
      <w:r w:rsidRPr="000D7D3B">
        <w:t> </w:t>
      </w:r>
    </w:p>
    <w:p w:rsidRPr="000D7D3B" w:rsidR="000D7D3B" w:rsidP="000D7D3B" w:rsidRDefault="000D7D3B" w14:paraId="3FB804BF" w14:textId="77777777">
      <w:r w:rsidRPr="000D7D3B">
        <w:rPr>
          <w:lang w:val="en-US"/>
        </w:rPr>
        <w:t>You will hear from us with the result of your application within 4 weeks after the deadline date.</w:t>
      </w:r>
      <w:r w:rsidRPr="000D7D3B">
        <w:t> </w:t>
      </w:r>
    </w:p>
    <w:p w:rsidRPr="000D7D3B" w:rsidR="000D7D3B" w:rsidP="000D7D3B" w:rsidRDefault="000D7D3B" w14:paraId="119AE4B0" w14:textId="77777777">
      <w:r w:rsidRPr="000D7D3B">
        <w:t> </w:t>
      </w:r>
    </w:p>
    <w:p w:rsidRPr="000D7D3B" w:rsidR="000D7D3B" w:rsidP="000D7D3B" w:rsidRDefault="000D7D3B" w14:paraId="7E43EA7B" w14:textId="77777777">
      <w:r w:rsidRPr="000D7D3B">
        <w:rPr>
          <w:lang w:val="en-US"/>
        </w:rPr>
        <w:t>Please note: Applicants may bid into one round only, and only one submission per applicant will be accepted in each round. </w:t>
      </w:r>
      <w:r w:rsidRPr="000D7D3B">
        <w:t> </w:t>
      </w:r>
    </w:p>
    <w:p w:rsidRPr="000D7D3B" w:rsidR="000D7D3B" w:rsidP="000D7D3B" w:rsidRDefault="000D7D3B" w14:paraId="60DC2A01" w14:textId="51C01553">
      <w:r w:rsidRPr="5121F9AF">
        <w:rPr>
          <w:lang w:val="en-US"/>
        </w:rPr>
        <w:t>However, should you be unsuccessful in round one, you are able to re-submit for round two.</w:t>
      </w:r>
    </w:p>
    <w:p w:rsidR="5121F9AF" w:rsidP="5121F9AF" w:rsidRDefault="5121F9AF" w14:paraId="213D85D2" w14:textId="1AF26B8A">
      <w:pPr>
        <w:rPr>
          <w:lang w:val="en-US"/>
        </w:rPr>
      </w:pPr>
    </w:p>
    <w:p w:rsidRPr="00400BBD" w:rsidR="00400BBD" w:rsidP="5121F9AF" w:rsidRDefault="000D7D3B" w14:paraId="40FDA072" w14:textId="403162ED">
      <w:pPr>
        <w:pStyle w:val="Heading4"/>
        <w:numPr>
          <w:ilvl w:val="0"/>
          <w:numId w:val="1"/>
        </w:numPr>
      </w:pPr>
      <w:r>
        <w:t>Guidance Notes: Please read these notes carefully before completing your application form</w:t>
      </w:r>
    </w:p>
    <w:p w:rsidR="5121F9AF" w:rsidP="5121F9AF" w:rsidRDefault="5121F9AF" w14:paraId="0E8F5E43" w14:textId="4BB18FA5">
      <w:pPr>
        <w:spacing w:line="276" w:lineRule="auto"/>
        <w:rPr>
          <w:b/>
          <w:bCs/>
          <w:lang w:val="en-US"/>
        </w:rPr>
      </w:pPr>
    </w:p>
    <w:p w:rsidRPr="000D7D3B" w:rsidR="000D7D3B" w:rsidP="000D7D3B" w:rsidRDefault="000D7D3B" w14:paraId="7A803DDF" w14:textId="77777777">
      <w:pPr>
        <w:spacing w:line="276" w:lineRule="auto"/>
      </w:pPr>
      <w:r w:rsidRPr="000D7D3B">
        <w:rPr>
          <w:b/>
          <w:bCs/>
          <w:lang w:val="en-US"/>
        </w:rPr>
        <w:t>Who can apply?</w:t>
      </w:r>
      <w:r w:rsidRPr="000D7D3B">
        <w:t> </w:t>
      </w:r>
    </w:p>
    <w:p w:rsidRPr="000D7D3B" w:rsidR="000D7D3B" w:rsidP="000D7D3B" w:rsidRDefault="000D7D3B" w14:paraId="24D2950A" w14:textId="77777777">
      <w:pPr>
        <w:spacing w:line="276" w:lineRule="auto"/>
      </w:pPr>
      <w:r w:rsidRPr="000D7D3B">
        <w:t> </w:t>
      </w:r>
    </w:p>
    <w:p w:rsidRPr="000D7D3B" w:rsidR="000D7D3B" w:rsidP="002134C9" w:rsidRDefault="000D7D3B" w14:paraId="3DAC7261" w14:textId="77777777">
      <w:pPr>
        <w:numPr>
          <w:ilvl w:val="0"/>
          <w:numId w:val="6"/>
        </w:numPr>
        <w:spacing w:line="276" w:lineRule="auto"/>
      </w:pPr>
      <w:r w:rsidRPr="000D7D3B">
        <w:rPr>
          <w:lang w:val="en-US"/>
        </w:rPr>
        <w:t>Cultural &amp; creative Third Sector </w:t>
      </w:r>
      <w:proofErr w:type="spellStart"/>
      <w:r w:rsidRPr="000D7D3B">
        <w:rPr>
          <w:lang w:val="en-US"/>
        </w:rPr>
        <w:t>organisations</w:t>
      </w:r>
      <w:proofErr w:type="spellEnd"/>
      <w:r w:rsidRPr="000D7D3B">
        <w:rPr>
          <w:lang w:val="en-US"/>
        </w:rPr>
        <w:t> (Charities, CICs, social enterprises etc.) whose core aim is delivering activities for public benefit</w:t>
      </w:r>
      <w:r w:rsidRPr="000D7D3B">
        <w:t> </w:t>
      </w:r>
    </w:p>
    <w:p w:rsidRPr="000D7D3B" w:rsidR="000D7D3B" w:rsidP="002134C9" w:rsidRDefault="000D7D3B" w14:paraId="1BACD399" w14:textId="77777777">
      <w:pPr>
        <w:numPr>
          <w:ilvl w:val="0"/>
          <w:numId w:val="7"/>
        </w:numPr>
        <w:spacing w:line="276" w:lineRule="auto"/>
      </w:pPr>
      <w:r w:rsidRPr="000D7D3B">
        <w:rPr>
          <w:lang w:val="en-US"/>
        </w:rPr>
        <w:t>Grassroots community groups</w:t>
      </w:r>
      <w:r w:rsidRPr="000D7D3B">
        <w:t> </w:t>
      </w:r>
    </w:p>
    <w:p w:rsidRPr="000D7D3B" w:rsidR="000D7D3B" w:rsidP="002134C9" w:rsidRDefault="000D7D3B" w14:paraId="503E5EAF" w14:textId="77777777">
      <w:pPr>
        <w:numPr>
          <w:ilvl w:val="0"/>
          <w:numId w:val="8"/>
        </w:numPr>
        <w:spacing w:line="276" w:lineRule="auto"/>
      </w:pPr>
      <w:r w:rsidRPr="000D7D3B">
        <w:rPr>
          <w:lang w:val="en-US"/>
        </w:rPr>
        <w:t>Registered creative businesses (including artists, creative practitioners, sole traders and freelancers) </w:t>
      </w:r>
      <w:r w:rsidRPr="000D7D3B">
        <w:t> </w:t>
      </w:r>
    </w:p>
    <w:p w:rsidRPr="000D7D3B" w:rsidR="000D7D3B" w:rsidP="000D7D3B" w:rsidRDefault="000D7D3B" w14:paraId="03C35212" w14:textId="77777777">
      <w:pPr>
        <w:spacing w:line="276" w:lineRule="auto"/>
      </w:pPr>
      <w:r w:rsidRPr="000D7D3B">
        <w:t> </w:t>
      </w:r>
    </w:p>
    <w:p w:rsidRPr="000D7D3B" w:rsidR="000D7D3B" w:rsidP="000D7D3B" w:rsidRDefault="000D7D3B" w14:paraId="77301EA1" w14:textId="77777777">
      <w:pPr>
        <w:spacing w:line="276" w:lineRule="auto"/>
      </w:pPr>
      <w:r w:rsidRPr="000D7D3B">
        <w:t>If there is n</w:t>
      </w:r>
      <w:r w:rsidRPr="000D7D3B">
        <w:rPr>
          <w:b/>
          <w:bCs/>
        </w:rPr>
        <w:t>o formal status </w:t>
      </w:r>
      <w:r w:rsidRPr="000D7D3B">
        <w:t>for your third sector organisation, grass roots group or business, we cannot consider the application. </w:t>
      </w:r>
    </w:p>
    <w:p w:rsidRPr="000D7D3B" w:rsidR="000D7D3B" w:rsidP="000D7D3B" w:rsidRDefault="000D7D3B" w14:paraId="0C13F922" w14:textId="77777777">
      <w:pPr>
        <w:spacing w:line="276" w:lineRule="auto"/>
      </w:pPr>
      <w:r w:rsidRPr="000D7D3B">
        <w:t> </w:t>
      </w:r>
    </w:p>
    <w:p w:rsidRPr="000D7D3B" w:rsidR="000D7D3B" w:rsidP="000D7D3B" w:rsidRDefault="000D7D3B" w14:paraId="75493D87" w14:textId="77777777">
      <w:pPr>
        <w:spacing w:line="276" w:lineRule="auto"/>
      </w:pPr>
      <w:r w:rsidRPr="000D7D3B">
        <w:rPr>
          <w:lang w:val="en-US"/>
        </w:rPr>
        <w:t>If you are a Third Sector </w:t>
      </w:r>
      <w:proofErr w:type="spellStart"/>
      <w:r w:rsidRPr="000D7D3B">
        <w:rPr>
          <w:lang w:val="en-US"/>
        </w:rPr>
        <w:t>organisation</w:t>
      </w:r>
      <w:proofErr w:type="spellEnd"/>
      <w:r w:rsidRPr="000D7D3B">
        <w:rPr>
          <w:lang w:val="en-US"/>
        </w:rPr>
        <w:t> or Grassroots community group, you must be registered on the Councils Grant Access Point (GAP) and have a GAP registration number: </w:t>
      </w:r>
      <w:hyperlink w:tgtFrame="_blank" w:history="1" r:id="rId13">
        <w:r w:rsidRPr="000D7D3B">
          <w:rPr>
            <w:rStyle w:val="Hyperlink"/>
            <w:lang w:val="en-US"/>
          </w:rPr>
          <w:t>Register with the Grants Access Point | Kirklees Council</w:t>
        </w:r>
      </w:hyperlink>
      <w:r w:rsidRPr="000D7D3B">
        <w:rPr>
          <w:lang w:val="en-US"/>
        </w:rPr>
        <w:t>.  </w:t>
      </w:r>
      <w:r w:rsidRPr="000D7D3B">
        <w:rPr>
          <w:b/>
          <w:bCs/>
          <w:lang w:val="en-US"/>
        </w:rPr>
        <w:t>If you are not registered with </w:t>
      </w:r>
      <w:proofErr w:type="gramStart"/>
      <w:r w:rsidRPr="000D7D3B">
        <w:rPr>
          <w:b/>
          <w:bCs/>
          <w:lang w:val="en-US"/>
        </w:rPr>
        <w:t>GAP</w:t>
      </w:r>
      <w:proofErr w:type="gramEnd"/>
      <w:r w:rsidRPr="000D7D3B">
        <w:rPr>
          <w:b/>
          <w:bCs/>
          <w:lang w:val="en-US"/>
        </w:rPr>
        <w:t> we cannot consider your application</w:t>
      </w:r>
      <w:r w:rsidRPr="000D7D3B">
        <w:t> </w:t>
      </w:r>
    </w:p>
    <w:p w:rsidRPr="000D7D3B" w:rsidR="000D7D3B" w:rsidP="000D7D3B" w:rsidRDefault="000D7D3B" w14:paraId="15CA5C61" w14:textId="77777777">
      <w:pPr>
        <w:spacing w:line="276" w:lineRule="auto"/>
      </w:pPr>
      <w:r w:rsidRPr="000D7D3B">
        <w:t> </w:t>
      </w:r>
    </w:p>
    <w:p w:rsidRPr="000D7D3B" w:rsidR="000D7D3B" w:rsidP="000D7D3B" w:rsidRDefault="000D7D3B" w14:paraId="0F46C44A" w14:textId="77777777">
      <w:pPr>
        <w:spacing w:line="276" w:lineRule="auto"/>
      </w:pPr>
      <w:r w:rsidRPr="000D7D3B">
        <w:rPr>
          <w:lang w:val="en-US"/>
        </w:rPr>
        <w:t>If you are a registered creative business, you must provide evidence of trading, this will include:</w:t>
      </w:r>
      <w:r w:rsidRPr="000D7D3B">
        <w:t> </w:t>
      </w:r>
    </w:p>
    <w:p w:rsidRPr="000D7D3B" w:rsidR="000D7D3B" w:rsidP="000D7D3B" w:rsidRDefault="000D7D3B" w14:paraId="28E51690" w14:textId="77777777">
      <w:pPr>
        <w:spacing w:line="276" w:lineRule="auto"/>
      </w:pPr>
      <w:r w:rsidRPr="000D7D3B">
        <w:rPr>
          <w:lang w:val="en-US"/>
        </w:rPr>
        <w:t>Self-Employed/Freelances – Unique Tax Code and a recent invoice or bank statement with matching address information to trading details supplied.</w:t>
      </w:r>
      <w:r w:rsidRPr="000D7D3B">
        <w:t> </w:t>
      </w:r>
    </w:p>
    <w:p w:rsidRPr="000D7D3B" w:rsidR="000D7D3B" w:rsidP="000D7D3B" w:rsidRDefault="000D7D3B" w14:paraId="779F5752" w14:textId="74AAF2FB">
      <w:pPr>
        <w:spacing w:line="276" w:lineRule="auto"/>
      </w:pPr>
      <w:r w:rsidRPr="5121F9AF">
        <w:rPr>
          <w:lang w:val="en-US"/>
        </w:rPr>
        <w:t>(for Ltd companies we will check details on the Companies House website). </w:t>
      </w:r>
      <w:r w:rsidRPr="5121F9AF">
        <w:rPr>
          <w:b/>
          <w:bCs/>
          <w:lang w:val="en-US"/>
        </w:rPr>
        <w:t>If you are not formally </w:t>
      </w:r>
      <w:r w:rsidRPr="5121F9AF" w:rsidR="6E4412B3">
        <w:rPr>
          <w:b/>
          <w:bCs/>
          <w:lang w:val="en-US"/>
        </w:rPr>
        <w:t>registered,</w:t>
      </w:r>
      <w:r w:rsidRPr="5121F9AF">
        <w:rPr>
          <w:b/>
          <w:bCs/>
          <w:lang w:val="en-US"/>
        </w:rPr>
        <w:t> we cannot consider your application.</w:t>
      </w:r>
      <w:r>
        <w:t> </w:t>
      </w:r>
    </w:p>
    <w:p w:rsidRPr="000D7D3B" w:rsidR="000D7D3B" w:rsidP="000D7D3B" w:rsidRDefault="000D7D3B" w14:paraId="287B44E4" w14:textId="2E2BB655">
      <w:pPr>
        <w:spacing w:line="276" w:lineRule="auto"/>
      </w:pPr>
      <w:r>
        <w:t> </w:t>
      </w:r>
    </w:p>
    <w:p w:rsidRPr="000D7D3B" w:rsidR="000D7D3B" w:rsidP="002134C9" w:rsidRDefault="000D7D3B" w14:paraId="1C0EB7FF" w14:textId="77777777">
      <w:pPr>
        <w:numPr>
          <w:ilvl w:val="0"/>
          <w:numId w:val="9"/>
        </w:numPr>
        <w:spacing w:line="276" w:lineRule="auto"/>
      </w:pPr>
      <w:r w:rsidRPr="000D7D3B">
        <w:rPr>
          <w:lang w:val="en-US"/>
        </w:rPr>
        <w:t>Your creative business, group or </w:t>
      </w:r>
      <w:proofErr w:type="spellStart"/>
      <w:r w:rsidRPr="000D7D3B">
        <w:rPr>
          <w:lang w:val="en-US"/>
        </w:rPr>
        <w:t>organisation</w:t>
      </w:r>
      <w:proofErr w:type="spellEnd"/>
      <w:r w:rsidRPr="000D7D3B">
        <w:rPr>
          <w:lang w:val="en-US"/>
        </w:rPr>
        <w:t> must be based in Kirklees, and the activity or project you are delivering must happen in Kirklees for the benefit of the district and its residents.</w:t>
      </w:r>
      <w:r w:rsidRPr="000D7D3B">
        <w:t> </w:t>
      </w:r>
    </w:p>
    <w:p w:rsidRPr="000D7D3B" w:rsidR="000D7D3B" w:rsidP="000D7D3B" w:rsidRDefault="000D7D3B" w14:paraId="7BB56AF4" w14:textId="77777777">
      <w:pPr>
        <w:spacing w:line="276" w:lineRule="auto"/>
      </w:pPr>
      <w:r w:rsidRPr="000D7D3B">
        <w:t> </w:t>
      </w:r>
    </w:p>
    <w:p w:rsidRPr="000D7D3B" w:rsidR="000D7D3B" w:rsidP="002134C9" w:rsidRDefault="000D7D3B" w14:paraId="79D5111E" w14:textId="01CD8780">
      <w:pPr>
        <w:numPr>
          <w:ilvl w:val="0"/>
          <w:numId w:val="10"/>
        </w:numPr>
        <w:spacing w:line="276" w:lineRule="auto"/>
      </w:pPr>
      <w:r w:rsidRPr="5121F9AF">
        <w:rPr>
          <w:lang w:val="en-US"/>
        </w:rPr>
        <w:t>Your business/organisation will be required to hold a minimum of £10million public liability insurance </w:t>
      </w:r>
      <w:bookmarkStart w:name="_Int_9nIlFi5d" w:id="0"/>
      <w:r w:rsidRPr="5121F9AF">
        <w:rPr>
          <w:lang w:val="en-US"/>
        </w:rPr>
        <w:t>policy</w:t>
      </w:r>
      <w:bookmarkEnd w:id="0"/>
      <w:r w:rsidRPr="5121F9AF">
        <w:rPr>
          <w:lang w:val="en-US"/>
        </w:rPr>
        <w:t> and any other insurance policies related to your planned activities. I</w:t>
      </w:r>
      <w:r>
        <w:t>f </w:t>
      </w:r>
      <w:r w:rsidRPr="5121F9AF" w:rsidR="00FAA37C">
        <w:rPr>
          <w:b/>
          <w:bCs/>
        </w:rPr>
        <w:t>none</w:t>
      </w:r>
      <w:r w:rsidRPr="5121F9AF">
        <w:rPr>
          <w:b/>
          <w:bCs/>
        </w:rPr>
        <w:t> is in place</w:t>
      </w:r>
      <w:r>
        <w:t>, we cannot consider the application</w:t>
      </w:r>
    </w:p>
    <w:p w:rsidRPr="000D7D3B" w:rsidR="000D7D3B" w:rsidP="000D7D3B" w:rsidRDefault="000D7D3B" w14:paraId="7DFE9D1D" w14:textId="77777777">
      <w:pPr>
        <w:spacing w:line="276" w:lineRule="auto"/>
      </w:pPr>
      <w:r w:rsidRPr="000D7D3B">
        <w:t> </w:t>
      </w:r>
    </w:p>
    <w:p w:rsidRPr="000D7D3B" w:rsidR="000D7D3B" w:rsidP="002134C9" w:rsidRDefault="000D7D3B" w14:paraId="2BDE4D0F" w14:textId="77777777">
      <w:pPr>
        <w:numPr>
          <w:ilvl w:val="0"/>
          <w:numId w:val="11"/>
        </w:numPr>
        <w:spacing w:line="276" w:lineRule="auto"/>
      </w:pPr>
      <w:r w:rsidRPr="000D7D3B">
        <w:rPr>
          <w:lang w:val="en-US"/>
        </w:rPr>
        <w:t>Applications must provide a minimum 10% financial contribution towards the project budget – this is a cash match and not in-kind. I</w:t>
      </w:r>
      <w:r w:rsidRPr="000D7D3B">
        <w:t>f the minimum </w:t>
      </w:r>
      <w:r w:rsidRPr="000D7D3B">
        <w:rPr>
          <w:b/>
          <w:bCs/>
        </w:rPr>
        <w:t>is not included</w:t>
      </w:r>
      <w:r w:rsidRPr="000D7D3B">
        <w:t>, we cannot consider the application </w:t>
      </w:r>
    </w:p>
    <w:p w:rsidRPr="000D7D3B" w:rsidR="000D7D3B" w:rsidP="000D7D3B" w:rsidRDefault="000D7D3B" w14:paraId="0A3F051B" w14:textId="77777777">
      <w:pPr>
        <w:spacing w:line="276" w:lineRule="auto"/>
      </w:pPr>
      <w:r w:rsidRPr="000D7D3B">
        <w:t> </w:t>
      </w:r>
    </w:p>
    <w:p w:rsidRPr="000D7D3B" w:rsidR="000D7D3B" w:rsidP="0C75DD02" w:rsidRDefault="000D7D3B" w14:paraId="2DD9F22C" w14:textId="7869F4A5">
      <w:pPr>
        <w:numPr>
          <w:ilvl w:val="0"/>
          <w:numId w:val="12"/>
        </w:numPr>
        <w:spacing w:line="276" w:lineRule="auto"/>
        <w:rPr/>
      </w:pPr>
      <w:r w:rsidR="000D7D3B">
        <w:rPr/>
        <w:t>Note: </w:t>
      </w:r>
      <w:r w:rsidRPr="0C75DD02" w:rsidR="000D7D3B">
        <w:rPr>
          <w:b w:val="1"/>
          <w:bCs w:val="1"/>
        </w:rPr>
        <w:t>We are unable to consider applications which </w:t>
      </w:r>
      <w:r w:rsidRPr="0C75DD02" w:rsidR="000D7D3B">
        <w:rPr>
          <w:b w:val="1"/>
          <w:bCs w:val="1"/>
        </w:rPr>
        <w:t>don't</w:t>
      </w:r>
      <w:r w:rsidRPr="0C75DD02" w:rsidR="000D7D3B">
        <w:rPr>
          <w:b w:val="1"/>
          <w:bCs w:val="1"/>
        </w:rPr>
        <w:t> provide references</w:t>
      </w:r>
      <w:r w:rsidR="000D7D3B">
        <w:rPr/>
        <w:t> </w:t>
      </w:r>
    </w:p>
    <w:p w:rsidRPr="000D7D3B" w:rsidR="000D7D3B" w:rsidP="000D7D3B" w:rsidRDefault="000D7D3B" w14:paraId="1D2C3BFB" w14:textId="77777777">
      <w:pPr>
        <w:spacing w:line="276" w:lineRule="auto"/>
      </w:pPr>
      <w:r w:rsidRPr="000D7D3B">
        <w:t> </w:t>
      </w:r>
    </w:p>
    <w:p w:rsidRPr="000D7D3B" w:rsidR="000D7D3B" w:rsidP="000D7D3B" w:rsidRDefault="000D7D3B" w14:paraId="4505D64A" w14:textId="77777777">
      <w:pPr>
        <w:spacing w:line="276" w:lineRule="auto"/>
      </w:pPr>
      <w:r w:rsidRPr="000D7D3B">
        <w:rPr>
          <w:b/>
          <w:bCs/>
          <w:lang w:val="en-US"/>
        </w:rPr>
        <w:t>What is the grant for?</w:t>
      </w:r>
      <w:r w:rsidRPr="000D7D3B">
        <w:t> </w:t>
      </w:r>
    </w:p>
    <w:p w:rsidRPr="000D7D3B" w:rsidR="000D7D3B" w:rsidP="000D7D3B" w:rsidRDefault="000D7D3B" w14:paraId="0BFAA103" w14:textId="77777777">
      <w:pPr>
        <w:spacing w:line="276" w:lineRule="auto"/>
      </w:pPr>
      <w:r w:rsidRPr="000D7D3B">
        <w:t> </w:t>
      </w:r>
    </w:p>
    <w:p w:rsidRPr="000D7D3B" w:rsidR="000D7D3B" w:rsidP="000D7D3B" w:rsidRDefault="232C3E26" w14:paraId="28FFB88C" w14:textId="2AA9E329">
      <w:pPr>
        <w:spacing w:line="276" w:lineRule="auto"/>
      </w:pPr>
      <w:r w:rsidRPr="60B8486C">
        <w:rPr>
          <w:i/>
          <w:iCs/>
          <w:lang w:val="en-US"/>
        </w:rPr>
        <w:t xml:space="preserve">Seasons of Culture - </w:t>
      </w:r>
      <w:r w:rsidRPr="60B8486C" w:rsidR="000D7D3B">
        <w:rPr>
          <w:i/>
          <w:iCs/>
          <w:lang w:val="en-US"/>
        </w:rPr>
        <w:t>Nature </w:t>
      </w:r>
      <w:r w:rsidRPr="60B8486C" w:rsidR="000D7D3B">
        <w:rPr>
          <w:lang w:val="en-US"/>
        </w:rPr>
        <w:t>funds the costs of creative projects and events which are for the benefit of and involve Kirklees residents and align with the objectives of the initiative:</w:t>
      </w:r>
      <w:r w:rsidR="000D7D3B">
        <w:t> </w:t>
      </w:r>
    </w:p>
    <w:p w:rsidRPr="000D7D3B" w:rsidR="000D7D3B" w:rsidP="000D7D3B" w:rsidRDefault="000D7D3B" w14:paraId="75579F22" w14:textId="77777777">
      <w:pPr>
        <w:spacing w:line="276" w:lineRule="auto"/>
      </w:pPr>
      <w:r w:rsidRPr="000D7D3B">
        <w:t> </w:t>
      </w:r>
    </w:p>
    <w:p w:rsidRPr="000D7D3B" w:rsidR="000D7D3B" w:rsidP="000D7D3B" w:rsidRDefault="000D7D3B" w14:paraId="3D80D81C" w14:textId="77777777">
      <w:pPr>
        <w:spacing w:line="276" w:lineRule="auto"/>
      </w:pPr>
      <w:r w:rsidRPr="000D7D3B">
        <w:t>1: Increased cultural engagement (including young people, and those who face barriers to participation),  </w:t>
      </w:r>
    </w:p>
    <w:p w:rsidRPr="000D7D3B" w:rsidR="000D7D3B" w:rsidP="000D7D3B" w:rsidRDefault="000D7D3B" w14:paraId="12EF6E49" w14:textId="77777777">
      <w:pPr>
        <w:spacing w:line="276" w:lineRule="auto"/>
      </w:pPr>
      <w:r w:rsidRPr="000D7D3B">
        <w:t>2: Reduced carbon impact of cultural organisations and projects </w:t>
      </w:r>
    </w:p>
    <w:p w:rsidRPr="000D7D3B" w:rsidR="000D7D3B" w:rsidP="000D7D3B" w:rsidRDefault="000D7D3B" w14:paraId="06669E45" w14:textId="77777777">
      <w:pPr>
        <w:spacing w:line="276" w:lineRule="auto"/>
      </w:pPr>
      <w:r w:rsidRPr="000D7D3B">
        <w:t>3: Increased revenue for the Visitor Economy  </w:t>
      </w:r>
    </w:p>
    <w:p w:rsidRPr="000D7D3B" w:rsidR="000D7D3B" w:rsidP="000D7D3B" w:rsidRDefault="000D7D3B" w14:paraId="29D275F0" w14:textId="77777777">
      <w:pPr>
        <w:spacing w:line="276" w:lineRule="auto"/>
      </w:pPr>
      <w:r w:rsidRPr="000D7D3B">
        <w:t>4: Increased sustainable and active travel  </w:t>
      </w:r>
    </w:p>
    <w:p w:rsidRPr="000D7D3B" w:rsidR="000D7D3B" w:rsidP="000D7D3B" w:rsidRDefault="000D7D3B" w14:paraId="0A034CDC" w14:textId="77777777">
      <w:pPr>
        <w:spacing w:line="276" w:lineRule="auto"/>
      </w:pPr>
      <w:r w:rsidRPr="000D7D3B">
        <w:t>  </w:t>
      </w:r>
    </w:p>
    <w:p w:rsidRPr="000D7D3B" w:rsidR="000D7D3B" w:rsidP="000D7D3B" w:rsidRDefault="000D7D3B" w14:paraId="3BA85124" w14:textId="77777777">
      <w:pPr>
        <w:spacing w:line="276" w:lineRule="auto"/>
      </w:pPr>
      <w:r w:rsidRPr="000D7D3B">
        <w:t> </w:t>
      </w:r>
    </w:p>
    <w:p w:rsidRPr="000D7D3B" w:rsidR="000D7D3B" w:rsidP="000D7D3B" w:rsidRDefault="000D7D3B" w14:paraId="433D94EA" w14:textId="77777777">
      <w:pPr>
        <w:spacing w:line="276" w:lineRule="auto"/>
      </w:pPr>
      <w:r w:rsidRPr="000D7D3B">
        <w:rPr>
          <w:lang w:val="en-US"/>
        </w:rPr>
        <w:t>The grant can be used to contribute towards the cost of creative projects and events including:</w:t>
      </w:r>
      <w:r w:rsidRPr="000D7D3B">
        <w:t> </w:t>
      </w:r>
    </w:p>
    <w:p w:rsidRPr="000D7D3B" w:rsidR="000D7D3B" w:rsidP="000D7D3B" w:rsidRDefault="000D7D3B" w14:paraId="2C86AFBF" w14:textId="77777777">
      <w:pPr>
        <w:spacing w:line="276" w:lineRule="auto"/>
      </w:pPr>
      <w:r w:rsidRPr="000D7D3B">
        <w:t> </w:t>
      </w:r>
    </w:p>
    <w:p w:rsidRPr="000D7D3B" w:rsidR="000D7D3B" w:rsidP="002134C9" w:rsidRDefault="000D7D3B" w14:paraId="46110AF4" w14:textId="77777777">
      <w:pPr>
        <w:numPr>
          <w:ilvl w:val="0"/>
          <w:numId w:val="13"/>
        </w:numPr>
        <w:spacing w:line="276" w:lineRule="auto"/>
      </w:pPr>
      <w:r w:rsidRPr="000D7D3B">
        <w:rPr>
          <w:lang w:val="en-US"/>
        </w:rPr>
        <w:t>Fees and salaries of lead people specific to the project e.g. performer, artist, technician</w:t>
      </w:r>
      <w:r w:rsidRPr="000D7D3B">
        <w:t> </w:t>
      </w:r>
    </w:p>
    <w:p w:rsidRPr="000D7D3B" w:rsidR="000D7D3B" w:rsidP="002134C9" w:rsidRDefault="000D7D3B" w14:paraId="16DE00F2" w14:textId="77777777">
      <w:pPr>
        <w:numPr>
          <w:ilvl w:val="0"/>
          <w:numId w:val="14"/>
        </w:numPr>
        <w:spacing w:line="276" w:lineRule="auto"/>
      </w:pPr>
      <w:r w:rsidRPr="000D7D3B">
        <w:rPr>
          <w:lang w:val="en-US"/>
        </w:rPr>
        <w:t>A small and proportionate percentage for some overheads and indirect costs</w:t>
      </w:r>
      <w:r w:rsidRPr="000D7D3B">
        <w:t> </w:t>
      </w:r>
    </w:p>
    <w:p w:rsidRPr="000D7D3B" w:rsidR="000D7D3B" w:rsidP="002134C9" w:rsidRDefault="000D7D3B" w14:paraId="5DD6F045" w14:textId="77777777">
      <w:pPr>
        <w:numPr>
          <w:ilvl w:val="0"/>
          <w:numId w:val="15"/>
        </w:numPr>
        <w:spacing w:line="276" w:lineRule="auto"/>
      </w:pPr>
      <w:r w:rsidRPr="000D7D3B">
        <w:rPr>
          <w:lang w:val="en-US"/>
        </w:rPr>
        <w:t>Promotion and engagement activity</w:t>
      </w:r>
      <w:r w:rsidRPr="000D7D3B">
        <w:t> </w:t>
      </w:r>
    </w:p>
    <w:p w:rsidRPr="000D7D3B" w:rsidR="000D7D3B" w:rsidP="002134C9" w:rsidRDefault="000D7D3B" w14:paraId="19CC754A" w14:textId="77777777">
      <w:pPr>
        <w:numPr>
          <w:ilvl w:val="0"/>
          <w:numId w:val="16"/>
        </w:numPr>
        <w:spacing w:line="276" w:lineRule="auto"/>
      </w:pPr>
      <w:r w:rsidRPr="000D7D3B">
        <w:rPr>
          <w:lang w:val="en-US"/>
        </w:rPr>
        <w:t>Hiring venues, vehicles, equipment or costumes</w:t>
      </w:r>
      <w:r w:rsidRPr="000D7D3B">
        <w:t> </w:t>
      </w:r>
    </w:p>
    <w:p w:rsidRPr="000D7D3B" w:rsidR="000D7D3B" w:rsidP="002134C9" w:rsidRDefault="000D7D3B" w14:paraId="53BC52C7" w14:textId="77777777">
      <w:pPr>
        <w:numPr>
          <w:ilvl w:val="0"/>
          <w:numId w:val="17"/>
        </w:numPr>
        <w:spacing w:line="276" w:lineRule="auto"/>
      </w:pPr>
      <w:r w:rsidRPr="000D7D3B">
        <w:t>Materials, production/reproduction costs e.g. as part of a music project or needs of a film project or fabricating artwork </w:t>
      </w:r>
    </w:p>
    <w:p w:rsidR="0C75DD02" w:rsidP="0C75DD02" w:rsidRDefault="0C75DD02" w14:paraId="62E5A649" w14:textId="373F55FC">
      <w:pPr>
        <w:numPr>
          <w:ilvl w:val="0"/>
          <w:numId w:val="18"/>
        </w:numPr>
        <w:spacing w:line="276" w:lineRule="auto"/>
        <w:rPr/>
      </w:pPr>
      <w:r w:rsidR="000D7D3B">
        <w:rPr/>
        <w:t>Monitoring and evaluation </w:t>
      </w:r>
    </w:p>
    <w:p w:rsidRPr="000D7D3B" w:rsidR="000D7D3B" w:rsidP="000D7D3B" w:rsidRDefault="000D7D3B" w14:paraId="47119879" w14:textId="77777777">
      <w:pPr>
        <w:spacing w:line="276" w:lineRule="auto"/>
      </w:pPr>
      <w:r w:rsidRPr="000D7D3B">
        <w:t> </w:t>
      </w:r>
    </w:p>
    <w:p w:rsidRPr="000D7D3B" w:rsidR="000D7D3B" w:rsidP="000D7D3B" w:rsidRDefault="000D7D3B" w14:paraId="09132257" w14:textId="77777777">
      <w:pPr>
        <w:spacing w:line="276" w:lineRule="auto"/>
      </w:pPr>
      <w:r w:rsidRPr="000D7D3B">
        <w:rPr>
          <w:lang w:val="en-US"/>
        </w:rPr>
        <w:t>We are keen to support a wide range of creative and cultural projects and events. Examples of the types of projects:</w:t>
      </w:r>
      <w:r w:rsidRPr="000D7D3B">
        <w:t> </w:t>
      </w:r>
    </w:p>
    <w:p w:rsidRPr="000D7D3B" w:rsidR="000D7D3B" w:rsidP="000D7D3B" w:rsidRDefault="000D7D3B" w14:paraId="3E1928EA" w14:textId="77777777">
      <w:pPr>
        <w:spacing w:line="276" w:lineRule="auto"/>
      </w:pPr>
      <w:r w:rsidRPr="000D7D3B">
        <w:t> </w:t>
      </w:r>
    </w:p>
    <w:p w:rsidRPr="000D7D3B" w:rsidR="000D7D3B" w:rsidP="002134C9" w:rsidRDefault="000D7D3B" w14:paraId="66437385" w14:textId="77777777">
      <w:pPr>
        <w:numPr>
          <w:ilvl w:val="0"/>
          <w:numId w:val="19"/>
        </w:numPr>
        <w:spacing w:line="276" w:lineRule="auto"/>
      </w:pPr>
      <w:r w:rsidRPr="000D7D3B">
        <w:rPr>
          <w:lang w:val="en-US"/>
        </w:rPr>
        <w:t>Outdoor activities (creative walking, active travel such as cycling, forest school, outdoor play etc.)</w:t>
      </w:r>
      <w:r w:rsidRPr="000D7D3B">
        <w:t> </w:t>
      </w:r>
    </w:p>
    <w:p w:rsidRPr="000D7D3B" w:rsidR="000D7D3B" w:rsidP="002134C9" w:rsidRDefault="000D7D3B" w14:paraId="44B39F57" w14:textId="77777777">
      <w:pPr>
        <w:numPr>
          <w:ilvl w:val="0"/>
          <w:numId w:val="20"/>
        </w:numPr>
        <w:spacing w:line="276" w:lineRule="auto"/>
      </w:pPr>
      <w:r w:rsidRPr="000D7D3B">
        <w:rPr>
          <w:lang w:val="en-US"/>
        </w:rPr>
        <w:t>Performing arts (theatre, dance, music etc.)</w:t>
      </w:r>
      <w:r w:rsidRPr="000D7D3B">
        <w:t> </w:t>
      </w:r>
    </w:p>
    <w:p w:rsidRPr="000D7D3B" w:rsidR="000D7D3B" w:rsidP="002134C9" w:rsidRDefault="000D7D3B" w14:paraId="39F4A745" w14:textId="77777777">
      <w:pPr>
        <w:numPr>
          <w:ilvl w:val="0"/>
          <w:numId w:val="21"/>
        </w:numPr>
        <w:spacing w:line="276" w:lineRule="auto"/>
      </w:pPr>
      <w:r w:rsidRPr="000D7D3B">
        <w:rPr>
          <w:lang w:val="en-US"/>
        </w:rPr>
        <w:t>Visual arts (exhibitions, outdoor art, environmental art etc.)</w:t>
      </w:r>
      <w:r w:rsidRPr="000D7D3B">
        <w:t> </w:t>
      </w:r>
    </w:p>
    <w:p w:rsidRPr="000D7D3B" w:rsidR="000D7D3B" w:rsidP="002134C9" w:rsidRDefault="000D7D3B" w14:paraId="79C1D3A9" w14:textId="77777777">
      <w:pPr>
        <w:numPr>
          <w:ilvl w:val="0"/>
          <w:numId w:val="22"/>
        </w:numPr>
        <w:spacing w:line="276" w:lineRule="auto"/>
      </w:pPr>
      <w:r w:rsidRPr="000D7D3B">
        <w:rPr>
          <w:lang w:val="en-US"/>
        </w:rPr>
        <w:t>Literature and creative writing</w:t>
      </w:r>
      <w:r w:rsidRPr="000D7D3B">
        <w:t> </w:t>
      </w:r>
    </w:p>
    <w:p w:rsidRPr="000D7D3B" w:rsidR="000D7D3B" w:rsidP="002134C9" w:rsidRDefault="000D7D3B" w14:paraId="1BE1F32E" w14:textId="77777777">
      <w:pPr>
        <w:numPr>
          <w:ilvl w:val="0"/>
          <w:numId w:val="23"/>
        </w:numPr>
        <w:spacing w:line="276" w:lineRule="auto"/>
      </w:pPr>
      <w:r w:rsidRPr="000D7D3B">
        <w:rPr>
          <w:lang w:val="en-US"/>
        </w:rPr>
        <w:t>Public festivals &amp; outdoor events </w:t>
      </w:r>
      <w:r w:rsidRPr="000D7D3B">
        <w:t> </w:t>
      </w:r>
    </w:p>
    <w:p w:rsidRPr="000D7D3B" w:rsidR="000D7D3B" w:rsidP="002134C9" w:rsidRDefault="000D7D3B" w14:paraId="463AFE0F" w14:textId="77777777">
      <w:pPr>
        <w:numPr>
          <w:ilvl w:val="0"/>
          <w:numId w:val="24"/>
        </w:numPr>
        <w:spacing w:line="276" w:lineRule="auto"/>
      </w:pPr>
      <w:r w:rsidRPr="000D7D3B">
        <w:rPr>
          <w:lang w:val="en-US"/>
        </w:rPr>
        <w:t>Community arts and events</w:t>
      </w:r>
      <w:r w:rsidRPr="000D7D3B">
        <w:t> </w:t>
      </w:r>
    </w:p>
    <w:p w:rsidRPr="000D7D3B" w:rsidR="000D7D3B" w:rsidP="002134C9" w:rsidRDefault="000D7D3B" w14:paraId="603150D3" w14:textId="77777777">
      <w:pPr>
        <w:numPr>
          <w:ilvl w:val="0"/>
          <w:numId w:val="25"/>
        </w:numPr>
        <w:spacing w:line="276" w:lineRule="auto"/>
      </w:pPr>
      <w:r w:rsidRPr="000D7D3B">
        <w:rPr>
          <w:lang w:val="en-US"/>
        </w:rPr>
        <w:t>Health-related creative projects </w:t>
      </w:r>
      <w:r w:rsidRPr="000D7D3B">
        <w:t> </w:t>
      </w:r>
    </w:p>
    <w:p w:rsidRPr="000D7D3B" w:rsidR="000D7D3B" w:rsidP="002134C9" w:rsidRDefault="000D7D3B" w14:paraId="5EF6A483" w14:textId="77777777">
      <w:pPr>
        <w:numPr>
          <w:ilvl w:val="0"/>
          <w:numId w:val="26"/>
        </w:numPr>
        <w:spacing w:line="276" w:lineRule="auto"/>
      </w:pPr>
      <w:r w:rsidRPr="000D7D3B">
        <w:rPr>
          <w:lang w:val="en-US"/>
        </w:rPr>
        <w:t>Fashion and textiles</w:t>
      </w:r>
      <w:r w:rsidRPr="000D7D3B">
        <w:t> </w:t>
      </w:r>
    </w:p>
    <w:p w:rsidRPr="000D7D3B" w:rsidR="000D7D3B" w:rsidP="002134C9" w:rsidRDefault="000D7D3B" w14:paraId="37122B14" w14:textId="77777777">
      <w:pPr>
        <w:numPr>
          <w:ilvl w:val="0"/>
          <w:numId w:val="27"/>
        </w:numPr>
        <w:spacing w:line="276" w:lineRule="auto"/>
      </w:pPr>
      <w:r w:rsidRPr="000D7D3B">
        <w:rPr>
          <w:lang w:val="en-US"/>
        </w:rPr>
        <w:t>Film, moving image and gaming projects</w:t>
      </w:r>
      <w:r w:rsidRPr="000D7D3B">
        <w:t> </w:t>
      </w:r>
    </w:p>
    <w:p w:rsidRPr="000D7D3B" w:rsidR="000D7D3B" w:rsidP="002134C9" w:rsidRDefault="000D7D3B" w14:paraId="4F0B70E9" w14:textId="77777777">
      <w:pPr>
        <w:numPr>
          <w:ilvl w:val="0"/>
          <w:numId w:val="28"/>
        </w:numPr>
        <w:spacing w:line="276" w:lineRule="auto"/>
      </w:pPr>
      <w:r w:rsidRPr="000D7D3B">
        <w:rPr>
          <w:lang w:val="en-US"/>
        </w:rPr>
        <w:t>Improved environmental and sustainability practices</w:t>
      </w:r>
      <w:r w:rsidRPr="000D7D3B">
        <w:t> </w:t>
      </w:r>
    </w:p>
    <w:p w:rsidRPr="000D7D3B" w:rsidR="000D7D3B" w:rsidP="002134C9" w:rsidRDefault="000D7D3B" w14:paraId="04F781E6" w14:textId="77777777">
      <w:pPr>
        <w:numPr>
          <w:ilvl w:val="0"/>
          <w:numId w:val="29"/>
        </w:numPr>
        <w:spacing w:line="276" w:lineRule="auto"/>
      </w:pPr>
      <w:r w:rsidRPr="000D7D3B">
        <w:rPr>
          <w:lang w:val="en-US"/>
        </w:rPr>
        <w:t>Communities acquiring skills or using the arts to address relevant community issues</w:t>
      </w:r>
      <w:r w:rsidRPr="000D7D3B">
        <w:t> </w:t>
      </w:r>
    </w:p>
    <w:p w:rsidRPr="000D7D3B" w:rsidR="000D7D3B" w:rsidP="000D7D3B" w:rsidRDefault="000D7D3B" w14:paraId="263F1392" w14:textId="77777777">
      <w:pPr>
        <w:spacing w:line="276" w:lineRule="auto"/>
      </w:pPr>
      <w:r w:rsidRPr="000D7D3B">
        <w:t> </w:t>
      </w:r>
    </w:p>
    <w:p w:rsidRPr="000D7D3B" w:rsidR="000D7D3B" w:rsidP="000D7D3B" w:rsidRDefault="000D7D3B" w14:paraId="3C30C475" w14:textId="21550E82">
      <w:pPr>
        <w:spacing w:line="276" w:lineRule="auto"/>
      </w:pPr>
      <w:r>
        <w:t> </w:t>
      </w:r>
      <w:r w:rsidRPr="5121F9AF">
        <w:rPr>
          <w:lang w:val="en-US"/>
        </w:rPr>
        <w:t>Trips and visits can only be funded if they are an essential part of the project.</w:t>
      </w:r>
      <w:r>
        <w:t> </w:t>
      </w:r>
    </w:p>
    <w:p w:rsidRPr="000D7D3B" w:rsidR="000D7D3B" w:rsidP="5121F9AF" w:rsidRDefault="000D7D3B" w14:paraId="15410465" w14:textId="3D2DBE3F">
      <w:pPr>
        <w:spacing w:line="276" w:lineRule="auto"/>
        <w:rPr>
          <w:b/>
          <w:bCs/>
          <w:lang w:val="en-US"/>
        </w:rPr>
      </w:pPr>
    </w:p>
    <w:p w:rsidRPr="000D7D3B" w:rsidR="000D7D3B" w:rsidP="000D7D3B" w:rsidRDefault="000D7D3B" w14:paraId="3524E8D0" w14:textId="60DA3C64">
      <w:pPr>
        <w:spacing w:line="276" w:lineRule="auto"/>
      </w:pPr>
      <w:r w:rsidRPr="5121F9AF">
        <w:rPr>
          <w:b/>
          <w:bCs/>
          <w:lang w:val="en-US"/>
        </w:rPr>
        <w:t>We will not fund…</w:t>
      </w:r>
      <w:r>
        <w:t> </w:t>
      </w:r>
    </w:p>
    <w:p w:rsidRPr="000D7D3B" w:rsidR="000D7D3B" w:rsidP="000D7D3B" w:rsidRDefault="000D7D3B" w14:paraId="64045438" w14:textId="77777777">
      <w:pPr>
        <w:spacing w:line="276" w:lineRule="auto"/>
      </w:pPr>
      <w:r w:rsidRPr="000D7D3B">
        <w:rPr>
          <w:lang w:val="en-US"/>
        </w:rPr>
        <w:t>To ensure funds are used appropriately, there are </w:t>
      </w:r>
      <w:proofErr w:type="gramStart"/>
      <w:r w:rsidRPr="000D7D3B">
        <w:rPr>
          <w:lang w:val="en-US"/>
        </w:rPr>
        <w:t>a number of</w:t>
      </w:r>
      <w:proofErr w:type="gramEnd"/>
      <w:r w:rsidRPr="000D7D3B">
        <w:rPr>
          <w:lang w:val="en-US"/>
        </w:rPr>
        <w:t> things we cannot fund, including:</w:t>
      </w:r>
      <w:r w:rsidRPr="000D7D3B">
        <w:t> </w:t>
      </w:r>
    </w:p>
    <w:p w:rsidRPr="000D7D3B" w:rsidR="000D7D3B" w:rsidP="000D7D3B" w:rsidRDefault="000D7D3B" w14:paraId="151FCE53" w14:textId="77777777">
      <w:pPr>
        <w:spacing w:line="276" w:lineRule="auto"/>
      </w:pPr>
      <w:r w:rsidRPr="000D7D3B">
        <w:rPr>
          <w:lang w:val="en-US"/>
        </w:rPr>
        <w:t> </w:t>
      </w:r>
      <w:r w:rsidRPr="000D7D3B">
        <w:t> </w:t>
      </w:r>
    </w:p>
    <w:p w:rsidRPr="000D7D3B" w:rsidR="000D7D3B" w:rsidP="002134C9" w:rsidRDefault="000D7D3B" w14:paraId="003B01CD" w14:textId="77777777">
      <w:pPr>
        <w:numPr>
          <w:ilvl w:val="0"/>
          <w:numId w:val="30"/>
        </w:numPr>
        <w:spacing w:line="276" w:lineRule="auto"/>
      </w:pPr>
      <w:r w:rsidRPr="000D7D3B">
        <w:rPr>
          <w:lang w:val="en-US"/>
        </w:rPr>
        <w:t>Capital projects and building infrastructure projects</w:t>
      </w:r>
      <w:r w:rsidRPr="000D7D3B">
        <w:t> </w:t>
      </w:r>
    </w:p>
    <w:p w:rsidRPr="000D7D3B" w:rsidR="000D7D3B" w:rsidP="002134C9" w:rsidRDefault="000D7D3B" w14:paraId="72C0B910" w14:textId="77777777">
      <w:pPr>
        <w:numPr>
          <w:ilvl w:val="0"/>
          <w:numId w:val="31"/>
        </w:numPr>
        <w:spacing w:line="276" w:lineRule="auto"/>
      </w:pPr>
      <w:r w:rsidRPr="000D7D3B">
        <w:rPr>
          <w:lang w:val="en-US"/>
        </w:rPr>
        <w:t>Lobbying, political or religious campaigning</w:t>
      </w:r>
      <w:r w:rsidRPr="000D7D3B">
        <w:t> </w:t>
      </w:r>
    </w:p>
    <w:p w:rsidRPr="000D7D3B" w:rsidR="000D7D3B" w:rsidP="002134C9" w:rsidRDefault="000D7D3B" w14:paraId="66887F5E" w14:textId="77777777">
      <w:pPr>
        <w:numPr>
          <w:ilvl w:val="0"/>
          <w:numId w:val="32"/>
        </w:numPr>
        <w:spacing w:line="276" w:lineRule="auto"/>
      </w:pPr>
      <w:r w:rsidRPr="000D7D3B">
        <w:rPr>
          <w:lang w:val="en-US"/>
        </w:rPr>
        <w:t>Gifts and hospitality </w:t>
      </w:r>
      <w:r w:rsidRPr="000D7D3B">
        <w:t> </w:t>
      </w:r>
    </w:p>
    <w:p w:rsidRPr="000D7D3B" w:rsidR="000D7D3B" w:rsidP="002134C9" w:rsidRDefault="000D7D3B" w14:paraId="1D8B183C" w14:textId="77777777">
      <w:pPr>
        <w:numPr>
          <w:ilvl w:val="0"/>
          <w:numId w:val="33"/>
        </w:numPr>
        <w:spacing w:line="276" w:lineRule="auto"/>
      </w:pPr>
      <w:r w:rsidRPr="000D7D3B">
        <w:rPr>
          <w:lang w:val="en-US"/>
        </w:rPr>
        <w:t>Repayment of loans or debts</w:t>
      </w:r>
      <w:r w:rsidRPr="000D7D3B">
        <w:t> </w:t>
      </w:r>
    </w:p>
    <w:p w:rsidRPr="000D7D3B" w:rsidR="000D7D3B" w:rsidP="002134C9" w:rsidRDefault="000D7D3B" w14:paraId="7C2D7C87" w14:textId="77777777">
      <w:pPr>
        <w:numPr>
          <w:ilvl w:val="0"/>
          <w:numId w:val="34"/>
        </w:numPr>
        <w:spacing w:line="276" w:lineRule="auto"/>
      </w:pPr>
      <w:r w:rsidRPr="000D7D3B">
        <w:rPr>
          <w:lang w:val="en-US"/>
        </w:rPr>
        <w:t>Projects which are being used to raise monies for charity</w:t>
      </w:r>
      <w:r w:rsidRPr="000D7D3B">
        <w:t> </w:t>
      </w:r>
    </w:p>
    <w:p w:rsidRPr="000D7D3B" w:rsidR="000D7D3B" w:rsidP="002134C9" w:rsidRDefault="000D7D3B" w14:paraId="7A1F30CF" w14:textId="00CCB68D">
      <w:pPr>
        <w:numPr>
          <w:ilvl w:val="0"/>
          <w:numId w:val="35"/>
        </w:numPr>
        <w:spacing w:line="276" w:lineRule="auto"/>
      </w:pPr>
      <w:r w:rsidRPr="5121F9AF">
        <w:rPr>
          <w:lang w:val="en-US"/>
        </w:rPr>
        <w:t>Projects that have already started or retrospective costs</w:t>
      </w:r>
      <w:r>
        <w:t> </w:t>
      </w:r>
    </w:p>
    <w:p w:rsidRPr="000D7D3B" w:rsidR="000D7D3B" w:rsidP="000D7D3B" w:rsidRDefault="000D7D3B" w14:paraId="19A05E07" w14:textId="77777777">
      <w:pPr>
        <w:spacing w:line="276" w:lineRule="auto"/>
      </w:pPr>
      <w:r w:rsidRPr="000D7D3B">
        <w:t> </w:t>
      </w:r>
    </w:p>
    <w:p w:rsidRPr="000D7D3B" w:rsidR="000D7D3B" w:rsidP="000D7D3B" w:rsidRDefault="000D7D3B" w14:paraId="3843EA84" w14:textId="77777777">
      <w:pPr>
        <w:spacing w:line="276" w:lineRule="auto"/>
      </w:pPr>
      <w:r w:rsidRPr="000D7D3B">
        <w:rPr>
          <w:b/>
          <w:bCs/>
          <w:lang w:val="en-US"/>
        </w:rPr>
        <w:t>How much can I apply for?</w:t>
      </w:r>
      <w:r w:rsidRPr="000D7D3B">
        <w:t> </w:t>
      </w:r>
    </w:p>
    <w:p w:rsidRPr="000D7D3B" w:rsidR="000D7D3B" w:rsidP="000D7D3B" w:rsidRDefault="000D7D3B" w14:paraId="208897BB" w14:textId="77777777">
      <w:pPr>
        <w:spacing w:line="276" w:lineRule="auto"/>
      </w:pPr>
      <w:r w:rsidRPr="000D7D3B">
        <w:t> </w:t>
      </w:r>
    </w:p>
    <w:p w:rsidRPr="000D7D3B" w:rsidR="000D7D3B" w:rsidP="000D7D3B" w:rsidRDefault="000D7D3B" w14:paraId="3331A93E" w14:textId="77777777">
      <w:pPr>
        <w:spacing w:line="276" w:lineRule="auto"/>
      </w:pPr>
      <w:r w:rsidRPr="000D7D3B">
        <w:rPr>
          <w:lang w:val="en-US"/>
        </w:rPr>
        <w:t>There are 4 funding bands to support small scale events and projects </w:t>
      </w:r>
      <w:proofErr w:type="gramStart"/>
      <w:r w:rsidRPr="000D7D3B">
        <w:rPr>
          <w:lang w:val="en-US"/>
        </w:rPr>
        <w:t>through to</w:t>
      </w:r>
      <w:proofErr w:type="gramEnd"/>
      <w:r w:rsidRPr="000D7D3B">
        <w:rPr>
          <w:lang w:val="en-US"/>
        </w:rPr>
        <w:t> larger initiatives. </w:t>
      </w:r>
      <w:r w:rsidRPr="000D7D3B">
        <w:t> </w:t>
      </w:r>
    </w:p>
    <w:p w:rsidRPr="000D7D3B" w:rsidR="000D7D3B" w:rsidP="000D7D3B" w:rsidRDefault="000D7D3B" w14:paraId="13366DDE" w14:textId="77777777">
      <w:pPr>
        <w:spacing w:line="276" w:lineRule="auto"/>
      </w:pPr>
      <w:r w:rsidRPr="000D7D3B">
        <w:t> </w:t>
      </w:r>
    </w:p>
    <w:p w:rsidRPr="000D7D3B" w:rsidR="000D7D3B" w:rsidP="000D7D3B" w:rsidRDefault="000D7D3B" w14:paraId="2A2195EC" w14:textId="77777777">
      <w:pPr>
        <w:spacing w:line="276" w:lineRule="auto"/>
      </w:pPr>
      <w:r w:rsidRPr="000D7D3B">
        <w:rPr>
          <w:lang w:val="en-US"/>
        </w:rPr>
        <w:t>Applicants will be required to provide evidence of a minimum of 10% eligible cash/match funding within your projects budget; we do not provide 100% funding for any projects.  For example, (but not restricted to) cash/match funding can be derived from:</w:t>
      </w:r>
      <w:r w:rsidRPr="000D7D3B">
        <w:t> </w:t>
      </w:r>
    </w:p>
    <w:p w:rsidRPr="000D7D3B" w:rsidR="000D7D3B" w:rsidP="000D7D3B" w:rsidRDefault="000D7D3B" w14:paraId="65814205" w14:textId="77777777">
      <w:pPr>
        <w:spacing w:line="276" w:lineRule="auto"/>
      </w:pPr>
      <w:r w:rsidRPr="000D7D3B">
        <w:t> </w:t>
      </w:r>
    </w:p>
    <w:p w:rsidRPr="000D7D3B" w:rsidR="000D7D3B" w:rsidP="002134C9" w:rsidRDefault="000D7D3B" w14:paraId="2ACE9801" w14:textId="77777777">
      <w:pPr>
        <w:numPr>
          <w:ilvl w:val="0"/>
          <w:numId w:val="36"/>
        </w:numPr>
        <w:spacing w:line="276" w:lineRule="auto"/>
      </w:pPr>
      <w:r w:rsidRPr="000D7D3B">
        <w:rPr>
          <w:lang w:val="en-US"/>
        </w:rPr>
        <w:t>Other sources of funding from public </w:t>
      </w:r>
      <w:proofErr w:type="spellStart"/>
      <w:r w:rsidRPr="000D7D3B">
        <w:rPr>
          <w:lang w:val="en-US"/>
        </w:rPr>
        <w:t>organisations</w:t>
      </w:r>
      <w:proofErr w:type="spellEnd"/>
      <w:r w:rsidRPr="000D7D3B">
        <w:rPr>
          <w:lang w:val="en-US"/>
        </w:rPr>
        <w:t> such as Arts Council England, central Government or international schemes</w:t>
      </w:r>
      <w:r w:rsidRPr="000D7D3B">
        <w:t> </w:t>
      </w:r>
    </w:p>
    <w:p w:rsidRPr="000D7D3B" w:rsidR="000D7D3B" w:rsidP="002134C9" w:rsidRDefault="000D7D3B" w14:paraId="52AA1E34" w14:textId="77777777">
      <w:pPr>
        <w:numPr>
          <w:ilvl w:val="0"/>
          <w:numId w:val="37"/>
        </w:numPr>
        <w:spacing w:line="276" w:lineRule="auto"/>
      </w:pPr>
      <w:r w:rsidRPr="000D7D3B">
        <w:rPr>
          <w:lang w:val="en-US"/>
        </w:rPr>
        <w:t>Grants from </w:t>
      </w:r>
      <w:proofErr w:type="gramStart"/>
      <w:r w:rsidRPr="000D7D3B">
        <w:rPr>
          <w:lang w:val="en-US"/>
        </w:rPr>
        <w:t>trusts</w:t>
      </w:r>
      <w:proofErr w:type="gramEnd"/>
      <w:r w:rsidRPr="000D7D3B">
        <w:rPr>
          <w:lang w:val="en-US"/>
        </w:rPr>
        <w:t> and foundations</w:t>
      </w:r>
      <w:r w:rsidRPr="000D7D3B">
        <w:t> </w:t>
      </w:r>
    </w:p>
    <w:p w:rsidRPr="000D7D3B" w:rsidR="000D7D3B" w:rsidP="002134C9" w:rsidRDefault="000D7D3B" w14:paraId="63558170" w14:textId="77777777">
      <w:pPr>
        <w:numPr>
          <w:ilvl w:val="0"/>
          <w:numId w:val="38"/>
        </w:numPr>
        <w:spacing w:line="276" w:lineRule="auto"/>
      </w:pPr>
      <w:r w:rsidRPr="000D7D3B">
        <w:rPr>
          <w:lang w:val="en-US"/>
        </w:rPr>
        <w:t>Cash reserves, business banking, </w:t>
      </w:r>
      <w:proofErr w:type="gramStart"/>
      <w:r w:rsidRPr="000D7D3B">
        <w:rPr>
          <w:lang w:val="en-US"/>
        </w:rPr>
        <w:t>etc..</w:t>
      </w:r>
      <w:proofErr w:type="gramEnd"/>
      <w:r w:rsidRPr="000D7D3B">
        <w:t> </w:t>
      </w:r>
    </w:p>
    <w:p w:rsidRPr="000D7D3B" w:rsidR="000D7D3B" w:rsidP="002134C9" w:rsidRDefault="000D7D3B" w14:paraId="625389A4" w14:textId="77777777">
      <w:pPr>
        <w:numPr>
          <w:ilvl w:val="0"/>
          <w:numId w:val="39"/>
        </w:numPr>
        <w:spacing w:line="276" w:lineRule="auto"/>
      </w:pPr>
      <w:r w:rsidRPr="000D7D3B">
        <w:rPr>
          <w:lang w:val="en-US"/>
        </w:rPr>
        <w:t>Sponsorship </w:t>
      </w:r>
      <w:r w:rsidRPr="000D7D3B">
        <w:t> </w:t>
      </w:r>
    </w:p>
    <w:p w:rsidRPr="000D7D3B" w:rsidR="000D7D3B" w:rsidP="002134C9" w:rsidRDefault="000D7D3B" w14:paraId="39D43E42" w14:textId="77777777">
      <w:pPr>
        <w:numPr>
          <w:ilvl w:val="0"/>
          <w:numId w:val="40"/>
        </w:numPr>
        <w:spacing w:line="276" w:lineRule="auto"/>
      </w:pPr>
      <w:r w:rsidRPr="000D7D3B">
        <w:rPr>
          <w:lang w:val="en-US"/>
        </w:rPr>
        <w:t>Kickstarter campaigns </w:t>
      </w:r>
      <w:r w:rsidRPr="000D7D3B">
        <w:t> </w:t>
      </w:r>
    </w:p>
    <w:p w:rsidRPr="000D7D3B" w:rsidR="000D7D3B" w:rsidP="002134C9" w:rsidRDefault="000D7D3B" w14:paraId="1E65301D" w14:textId="77777777">
      <w:pPr>
        <w:numPr>
          <w:ilvl w:val="0"/>
          <w:numId w:val="41"/>
        </w:numPr>
        <w:spacing w:line="276" w:lineRule="auto"/>
      </w:pPr>
      <w:r w:rsidRPr="000D7D3B">
        <w:rPr>
          <w:lang w:val="en-US"/>
        </w:rPr>
        <w:t>Donations</w:t>
      </w:r>
      <w:r w:rsidRPr="000D7D3B">
        <w:t> </w:t>
      </w:r>
    </w:p>
    <w:p w:rsidRPr="000D7D3B" w:rsidR="000D7D3B" w:rsidP="000D7D3B" w:rsidRDefault="000D7D3B" w14:paraId="2AF37C9D" w14:textId="77777777">
      <w:pPr>
        <w:spacing w:line="276" w:lineRule="auto"/>
      </w:pPr>
      <w:r w:rsidRPr="000D7D3B">
        <w:t> </w:t>
      </w:r>
    </w:p>
    <w:p w:rsidR="5121F9AF" w:rsidP="5121F9AF" w:rsidRDefault="5121F9AF" w14:paraId="729A9136" w14:textId="6F2FB49B">
      <w:pPr>
        <w:spacing w:line="276" w:lineRule="auto"/>
      </w:pPr>
      <w:r w:rsidRPr="0C75DD02" w:rsidR="000D7D3B">
        <w:rPr>
          <w:b w:val="1"/>
          <w:bCs w:val="1"/>
          <w:lang w:val="en-US"/>
        </w:rPr>
        <w:t>Note: In kind support will not be accepted as cash/match funding.</w:t>
      </w:r>
      <w:r w:rsidR="000D7D3B">
        <w:rPr/>
        <w:t> </w:t>
      </w:r>
    </w:p>
    <w:p w:rsidR="5121F9AF" w:rsidP="5121F9AF" w:rsidRDefault="5121F9AF" w14:paraId="652C3967" w14:textId="236A5744">
      <w:pPr>
        <w:spacing w:line="276" w:lineRule="auto"/>
        <w:rPr>
          <w:lang w:val="en-US"/>
        </w:rPr>
      </w:pPr>
    </w:p>
    <w:p w:rsidRPr="000D7D3B" w:rsidR="000D7D3B" w:rsidP="000D7D3B" w:rsidRDefault="000D7D3B" w14:paraId="5AAC8148" w14:textId="77777777">
      <w:pPr>
        <w:spacing w:line="276" w:lineRule="auto"/>
      </w:pPr>
      <w:r w:rsidRPr="000D7D3B">
        <w:rPr>
          <w:lang w:val="en-US"/>
        </w:rPr>
        <w:t>Each applicant and/or project can apply for </w:t>
      </w:r>
      <w:r w:rsidRPr="000D7D3B">
        <w:rPr>
          <w:b/>
          <w:bCs/>
          <w:lang w:val="en-US"/>
        </w:rPr>
        <w:t>one grant only</w:t>
      </w:r>
      <w:r w:rsidRPr="000D7D3B">
        <w:rPr>
          <w:lang w:val="en-US"/>
        </w:rPr>
        <w:t> across the bands (see application for project examples):</w:t>
      </w:r>
      <w:r w:rsidRPr="000D7D3B">
        <w:t> </w:t>
      </w:r>
    </w:p>
    <w:p w:rsidRPr="000D7D3B" w:rsidR="000D7D3B" w:rsidP="000D7D3B" w:rsidRDefault="000D7D3B" w14:paraId="26E87D1A" w14:textId="77777777">
      <w:pPr>
        <w:spacing w:line="276" w:lineRule="auto"/>
      </w:pPr>
      <w:r w:rsidRPr="000D7D3B">
        <w:t> </w:t>
      </w:r>
    </w:p>
    <w:p w:rsidRPr="000D7D3B" w:rsidR="000D7D3B" w:rsidP="002134C9" w:rsidRDefault="000D7D3B" w14:paraId="40140F09" w14:textId="77777777">
      <w:pPr>
        <w:numPr>
          <w:ilvl w:val="0"/>
          <w:numId w:val="42"/>
        </w:numPr>
        <w:spacing w:line="276" w:lineRule="auto"/>
      </w:pPr>
      <w:r w:rsidRPr="000D7D3B">
        <w:rPr>
          <w:lang w:val="en-US"/>
        </w:rPr>
        <w:t>Band 1</w:t>
      </w:r>
      <w:r w:rsidRPr="000D7D3B">
        <w:tab/>
      </w:r>
      <w:r w:rsidRPr="000D7D3B">
        <w:rPr>
          <w:lang w:val="en-US"/>
        </w:rPr>
        <w:t>£500 – £2,000  </w:t>
      </w:r>
      <w:r w:rsidRPr="000D7D3B">
        <w:t> </w:t>
      </w:r>
    </w:p>
    <w:p w:rsidRPr="000D7D3B" w:rsidR="000D7D3B" w:rsidP="002134C9" w:rsidRDefault="000D7D3B" w14:paraId="5C9195C6" w14:textId="77777777">
      <w:pPr>
        <w:numPr>
          <w:ilvl w:val="0"/>
          <w:numId w:val="43"/>
        </w:numPr>
        <w:spacing w:line="276" w:lineRule="auto"/>
      </w:pPr>
      <w:r w:rsidRPr="000D7D3B">
        <w:rPr>
          <w:lang w:val="en-US"/>
        </w:rPr>
        <w:t>Band 2</w:t>
      </w:r>
      <w:r w:rsidRPr="000D7D3B">
        <w:tab/>
      </w:r>
      <w:r w:rsidRPr="000D7D3B">
        <w:rPr>
          <w:lang w:val="en-US"/>
        </w:rPr>
        <w:t>£2,000 – £7,000</w:t>
      </w:r>
      <w:r w:rsidRPr="000D7D3B">
        <w:t> </w:t>
      </w:r>
    </w:p>
    <w:p w:rsidRPr="000D7D3B" w:rsidR="000D7D3B" w:rsidP="002134C9" w:rsidRDefault="000D7D3B" w14:paraId="582BAE09" w14:textId="77777777">
      <w:pPr>
        <w:numPr>
          <w:ilvl w:val="0"/>
          <w:numId w:val="44"/>
        </w:numPr>
        <w:spacing w:line="276" w:lineRule="auto"/>
      </w:pPr>
      <w:r w:rsidRPr="000D7D3B">
        <w:rPr>
          <w:lang w:val="en-US"/>
        </w:rPr>
        <w:t>Band 3</w:t>
      </w:r>
      <w:r w:rsidRPr="000D7D3B">
        <w:tab/>
      </w:r>
      <w:r w:rsidRPr="000D7D3B">
        <w:rPr>
          <w:lang w:val="en-US"/>
        </w:rPr>
        <w:t>£7,000 – £10,000</w:t>
      </w:r>
      <w:r w:rsidRPr="000D7D3B">
        <w:t> </w:t>
      </w:r>
    </w:p>
    <w:p w:rsidRPr="000D7D3B" w:rsidR="000D7D3B" w:rsidP="002134C9" w:rsidRDefault="000D7D3B" w14:paraId="1EC078B2" w14:textId="77777777">
      <w:pPr>
        <w:numPr>
          <w:ilvl w:val="0"/>
          <w:numId w:val="45"/>
        </w:numPr>
        <w:spacing w:line="276" w:lineRule="auto"/>
      </w:pPr>
      <w:r w:rsidRPr="000D7D3B">
        <w:rPr>
          <w:lang w:val="en-US"/>
        </w:rPr>
        <w:t>Band 4</w:t>
      </w:r>
      <w:r w:rsidRPr="000D7D3B">
        <w:tab/>
      </w:r>
      <w:r w:rsidRPr="000D7D3B">
        <w:rPr>
          <w:lang w:val="en-US"/>
        </w:rPr>
        <w:t>£15,000 - £24,000</w:t>
      </w:r>
      <w:r w:rsidRPr="000D7D3B">
        <w:t> </w:t>
      </w:r>
    </w:p>
    <w:p w:rsidRPr="000D7D3B" w:rsidR="000D7D3B" w:rsidP="000D7D3B" w:rsidRDefault="000D7D3B" w14:paraId="58E30DF1" w14:textId="77777777">
      <w:pPr>
        <w:spacing w:line="276" w:lineRule="auto"/>
      </w:pPr>
      <w:r w:rsidRPr="000D7D3B">
        <w:t> </w:t>
      </w:r>
    </w:p>
    <w:p w:rsidRPr="000D7D3B" w:rsidR="000D7D3B" w:rsidP="000D7D3B" w:rsidRDefault="000D7D3B" w14:paraId="6E6C2C1B" w14:textId="0421CDBE">
      <w:pPr>
        <w:spacing w:line="276" w:lineRule="auto"/>
      </w:pPr>
      <w:r w:rsidRPr="000D7D3B">
        <w:rPr>
          <w:lang w:val="en-US"/>
        </w:rPr>
        <w:t>The grant will be paid in two parts if you are successful in your application. 75% upon signing a project agreement and the remaining 25% on completion of the project and its evaluation (see 'After the project or event' below).  </w:t>
      </w:r>
      <w:r w:rsidRPr="000D7D3B">
        <w:t> </w:t>
      </w:r>
    </w:p>
    <w:p w:rsidRPr="000D7D3B" w:rsidR="000D7D3B" w:rsidP="000D7D3B" w:rsidRDefault="000D7D3B" w14:paraId="46E4F0B6" w14:textId="77777777">
      <w:pPr>
        <w:spacing w:line="276" w:lineRule="auto"/>
      </w:pPr>
      <w:r w:rsidRPr="000D7D3B">
        <w:t> </w:t>
      </w:r>
    </w:p>
    <w:p w:rsidRPr="000D7D3B" w:rsidR="000D7D3B" w:rsidP="000D7D3B" w:rsidRDefault="000D7D3B" w14:paraId="57F34C0F" w14:textId="77777777">
      <w:pPr>
        <w:spacing w:line="276" w:lineRule="auto"/>
      </w:pPr>
      <w:r w:rsidRPr="000D7D3B">
        <w:rPr>
          <w:b/>
          <w:bCs/>
          <w:lang w:val="en-US"/>
        </w:rPr>
        <w:t>How do I apply?</w:t>
      </w:r>
      <w:r w:rsidRPr="000D7D3B">
        <w:t> </w:t>
      </w:r>
    </w:p>
    <w:p w:rsidRPr="000D7D3B" w:rsidR="000D7D3B" w:rsidP="000D7D3B" w:rsidRDefault="000D7D3B" w14:paraId="2BB9C267" w14:textId="77777777">
      <w:pPr>
        <w:spacing w:line="276" w:lineRule="auto"/>
      </w:pPr>
      <w:r w:rsidRPr="000D7D3B">
        <w:t> </w:t>
      </w:r>
    </w:p>
    <w:p w:rsidRPr="000D7D3B" w:rsidR="000D7D3B" w:rsidP="60B8486C" w:rsidRDefault="000D7D3B" w14:paraId="1063B2ED" w14:textId="191E3CE3">
      <w:pPr>
        <w:spacing w:line="276" w:lineRule="auto"/>
      </w:pPr>
      <w:r w:rsidRPr="60B8486C">
        <w:rPr>
          <w:lang w:val="en-US"/>
        </w:rPr>
        <w:t>The Application Form asks for information about your project and how it fits with the</w:t>
      </w:r>
      <w:r w:rsidRPr="60B8486C" w:rsidR="0DFF1D5B">
        <w:rPr>
          <w:lang w:val="en-US"/>
        </w:rPr>
        <w:t xml:space="preserve"> </w:t>
      </w:r>
      <w:r w:rsidRPr="60B8486C" w:rsidR="0DFF1D5B">
        <w:rPr>
          <w:i/>
          <w:iCs/>
          <w:lang w:val="en-US"/>
        </w:rPr>
        <w:t xml:space="preserve">Seasons of Culture - </w:t>
      </w:r>
      <w:r w:rsidRPr="60B8486C">
        <w:rPr>
          <w:i/>
          <w:iCs/>
          <w:lang w:val="en-US"/>
        </w:rPr>
        <w:t>Nature</w:t>
      </w:r>
      <w:r w:rsidRPr="60B8486C">
        <w:rPr>
          <w:lang w:val="en-US"/>
        </w:rPr>
        <w:t> priorities and application questions. Your application can only be assessed if the project meets the priorities of </w:t>
      </w:r>
      <w:r w:rsidRPr="60B8486C" w:rsidR="64854D39">
        <w:rPr>
          <w:i/>
          <w:iCs/>
          <w:lang w:val="en-US"/>
        </w:rPr>
        <w:t>Seasons of Culture - Nature</w:t>
      </w:r>
      <w:r w:rsidRPr="60B8486C" w:rsidR="64854D39">
        <w:rPr>
          <w:lang w:val="en-US"/>
        </w:rPr>
        <w:t> </w:t>
      </w:r>
      <w:r>
        <w:t> </w:t>
      </w:r>
    </w:p>
    <w:p w:rsidRPr="000D7D3B" w:rsidR="000D7D3B" w:rsidP="000D7D3B" w:rsidRDefault="000D7D3B" w14:paraId="5BD3E8D7" w14:textId="77777777">
      <w:pPr>
        <w:spacing w:line="276" w:lineRule="auto"/>
      </w:pPr>
      <w:r w:rsidRPr="000D7D3B">
        <w:t> </w:t>
      </w:r>
    </w:p>
    <w:p w:rsidRPr="000D7D3B" w:rsidR="000D7D3B" w:rsidP="000D7D3B" w:rsidRDefault="000D7D3B" w14:paraId="6B986987" w14:textId="77777777">
      <w:pPr>
        <w:spacing w:line="276" w:lineRule="auto"/>
      </w:pPr>
      <w:r w:rsidRPr="000D7D3B">
        <w:rPr>
          <w:lang w:val="en-US"/>
        </w:rPr>
        <w:t>We anticipate a high volume of strong applications and project ideas; we therefore expect that we will not be able to fund all applications. To be considered, applications must answer all questions including how the project demonstrates:</w:t>
      </w:r>
      <w:r w:rsidRPr="000D7D3B">
        <w:t> </w:t>
      </w:r>
    </w:p>
    <w:p w:rsidRPr="000D7D3B" w:rsidR="000D7D3B" w:rsidP="000D7D3B" w:rsidRDefault="000D7D3B" w14:paraId="51154FAF" w14:textId="77777777">
      <w:pPr>
        <w:spacing w:line="276" w:lineRule="auto"/>
      </w:pPr>
      <w:r w:rsidRPr="000D7D3B">
        <w:t> </w:t>
      </w:r>
    </w:p>
    <w:p w:rsidRPr="000D7D3B" w:rsidR="000D7D3B" w:rsidP="002134C9" w:rsidRDefault="000D7D3B" w14:paraId="399EDF4A" w14:textId="681B2FD7">
      <w:pPr>
        <w:numPr>
          <w:ilvl w:val="0"/>
          <w:numId w:val="46"/>
        </w:numPr>
        <w:spacing w:line="276" w:lineRule="auto"/>
      </w:pPr>
      <w:r w:rsidRPr="60B8486C">
        <w:rPr>
          <w:lang w:val="en-US"/>
        </w:rPr>
        <w:t>Project alignment with the </w:t>
      </w:r>
      <w:r w:rsidRPr="60B8486C" w:rsidR="1B89BBB3">
        <w:rPr>
          <w:i/>
          <w:iCs/>
          <w:lang w:val="en-US"/>
        </w:rPr>
        <w:t>Seasons of Culture - Nature</w:t>
      </w:r>
      <w:r w:rsidRPr="60B8486C">
        <w:rPr>
          <w:lang w:val="en-US"/>
        </w:rPr>
        <w:t> priorities</w:t>
      </w:r>
      <w:r>
        <w:t> </w:t>
      </w:r>
    </w:p>
    <w:p w:rsidRPr="000D7D3B" w:rsidR="000D7D3B" w:rsidP="002134C9" w:rsidRDefault="000D7D3B" w14:paraId="1EE8F73F" w14:textId="77777777">
      <w:pPr>
        <w:numPr>
          <w:ilvl w:val="0"/>
          <w:numId w:val="47"/>
        </w:numPr>
        <w:spacing w:line="276" w:lineRule="auto"/>
      </w:pPr>
      <w:r w:rsidRPr="000D7D3B">
        <w:rPr>
          <w:lang w:val="en-US"/>
        </w:rPr>
        <w:t>High quality cultural activity</w:t>
      </w:r>
      <w:r w:rsidRPr="000D7D3B">
        <w:t> </w:t>
      </w:r>
    </w:p>
    <w:p w:rsidRPr="000D7D3B" w:rsidR="000D7D3B" w:rsidP="002134C9" w:rsidRDefault="000D7D3B" w14:paraId="6A61EBCC" w14:textId="77777777">
      <w:pPr>
        <w:numPr>
          <w:ilvl w:val="0"/>
          <w:numId w:val="48"/>
        </w:numPr>
        <w:spacing w:line="276" w:lineRule="auto"/>
      </w:pPr>
      <w:r w:rsidRPr="000D7D3B">
        <w:rPr>
          <w:lang w:val="en-US"/>
        </w:rPr>
        <w:t>A realistic project budget (including the cash funding)</w:t>
      </w:r>
      <w:r w:rsidRPr="000D7D3B">
        <w:t> </w:t>
      </w:r>
    </w:p>
    <w:p w:rsidRPr="000D7D3B" w:rsidR="000D7D3B" w:rsidP="002134C9" w:rsidRDefault="000D7D3B" w14:paraId="499FEEFD" w14:textId="77777777">
      <w:pPr>
        <w:numPr>
          <w:ilvl w:val="0"/>
          <w:numId w:val="49"/>
        </w:numPr>
        <w:spacing w:line="276" w:lineRule="auto"/>
      </w:pPr>
      <w:r w:rsidRPr="000D7D3B">
        <w:rPr>
          <w:lang w:val="en-US"/>
        </w:rPr>
        <w:t>Evidence of good planning and governance</w:t>
      </w:r>
      <w:r w:rsidRPr="000D7D3B">
        <w:t> </w:t>
      </w:r>
    </w:p>
    <w:p w:rsidRPr="000D7D3B" w:rsidR="000D7D3B" w:rsidP="002134C9" w:rsidRDefault="000D7D3B" w14:paraId="17A03FBF" w14:textId="77777777">
      <w:pPr>
        <w:numPr>
          <w:ilvl w:val="0"/>
          <w:numId w:val="50"/>
        </w:numPr>
        <w:spacing w:line="276" w:lineRule="auto"/>
      </w:pPr>
      <w:r w:rsidRPr="000D7D3B">
        <w:rPr>
          <w:lang w:val="en-US"/>
        </w:rPr>
        <w:t>Participation and involvement in creativity for the residents of Kirklees </w:t>
      </w:r>
      <w:r w:rsidRPr="000D7D3B">
        <w:t> </w:t>
      </w:r>
    </w:p>
    <w:p w:rsidRPr="000D7D3B" w:rsidR="000D7D3B" w:rsidP="002134C9" w:rsidRDefault="000D7D3B" w14:paraId="79BA4213" w14:textId="77777777">
      <w:pPr>
        <w:numPr>
          <w:ilvl w:val="0"/>
          <w:numId w:val="51"/>
        </w:numPr>
        <w:spacing w:line="276" w:lineRule="auto"/>
      </w:pPr>
      <w:r w:rsidRPr="000D7D3B">
        <w:rPr>
          <w:lang w:val="en-US"/>
        </w:rPr>
        <w:t>Why this grant is essential for the delivery of the project </w:t>
      </w:r>
      <w:r w:rsidRPr="000D7D3B">
        <w:t> </w:t>
      </w:r>
    </w:p>
    <w:p w:rsidRPr="000D7D3B" w:rsidR="000D7D3B" w:rsidP="000D7D3B" w:rsidRDefault="000D7D3B" w14:paraId="7985BBE0" w14:textId="77777777">
      <w:pPr>
        <w:spacing w:line="276" w:lineRule="auto"/>
      </w:pPr>
      <w:r w:rsidRPr="000D7D3B">
        <w:t> </w:t>
      </w:r>
    </w:p>
    <w:p w:rsidRPr="000D7D3B" w:rsidR="000D7D3B" w:rsidP="000D7D3B" w:rsidRDefault="000D7D3B" w14:paraId="1A856CA6" w14:textId="77777777">
      <w:pPr>
        <w:spacing w:line="276" w:lineRule="auto"/>
      </w:pPr>
      <w:r w:rsidRPr="000D7D3B">
        <w:rPr>
          <w:b/>
          <w:bCs/>
          <w:lang w:val="en-US"/>
        </w:rPr>
        <w:t>What happens after you apply?</w:t>
      </w:r>
      <w:r w:rsidRPr="000D7D3B">
        <w:t> </w:t>
      </w:r>
    </w:p>
    <w:p w:rsidRPr="000D7D3B" w:rsidR="000D7D3B" w:rsidP="000D7D3B" w:rsidRDefault="000D7D3B" w14:paraId="0BA5E1EB" w14:textId="77777777">
      <w:pPr>
        <w:spacing w:line="276" w:lineRule="auto"/>
      </w:pPr>
      <w:r w:rsidRPr="000D7D3B">
        <w:t> </w:t>
      </w:r>
    </w:p>
    <w:p w:rsidRPr="000D7D3B" w:rsidR="000D7D3B" w:rsidP="000D7D3B" w:rsidRDefault="000D7D3B" w14:paraId="75D89E07" w14:textId="77777777">
      <w:pPr>
        <w:spacing w:line="276" w:lineRule="auto"/>
      </w:pPr>
      <w:r w:rsidRPr="000D7D3B">
        <w:rPr>
          <w:lang w:val="en-US"/>
        </w:rPr>
        <w:t>Submissions will be assessed by a funding panel and set against </w:t>
      </w:r>
      <w:proofErr w:type="gramStart"/>
      <w:r w:rsidRPr="000D7D3B">
        <w:rPr>
          <w:lang w:val="en-US"/>
        </w:rPr>
        <w:t>a scoring</w:t>
      </w:r>
      <w:proofErr w:type="gramEnd"/>
      <w:r w:rsidRPr="000D7D3B">
        <w:rPr>
          <w:lang w:val="en-US"/>
        </w:rPr>
        <w:t> criterion for each question.</w:t>
      </w:r>
      <w:r w:rsidRPr="000D7D3B">
        <w:t> </w:t>
      </w:r>
    </w:p>
    <w:p w:rsidRPr="000D7D3B" w:rsidR="000D7D3B" w:rsidP="000D7D3B" w:rsidRDefault="000D7D3B" w14:paraId="12337273" w14:textId="77777777">
      <w:pPr>
        <w:spacing w:line="276" w:lineRule="auto"/>
      </w:pPr>
      <w:r w:rsidRPr="000D7D3B">
        <w:t> </w:t>
      </w:r>
    </w:p>
    <w:p w:rsidRPr="000D7D3B" w:rsidR="000D7D3B" w:rsidP="000D7D3B" w:rsidRDefault="000D7D3B" w14:paraId="5ABA5BA6" w14:textId="77777777">
      <w:pPr>
        <w:spacing w:line="276" w:lineRule="auto"/>
      </w:pPr>
      <w:r w:rsidRPr="000D7D3B">
        <w:rPr>
          <w:lang w:val="en-US"/>
        </w:rPr>
        <w:t>We will then write to you via email to let you know the panel's decision. If successful, we may decide to award less than the amount of grant aid requested in your application. </w:t>
      </w:r>
      <w:r w:rsidRPr="000D7D3B">
        <w:t> </w:t>
      </w:r>
    </w:p>
    <w:p w:rsidRPr="000D7D3B" w:rsidR="000D7D3B" w:rsidP="000D7D3B" w:rsidRDefault="000D7D3B" w14:paraId="3A5AE026" w14:textId="77777777">
      <w:pPr>
        <w:spacing w:line="276" w:lineRule="auto"/>
      </w:pPr>
      <w:r w:rsidRPr="000D7D3B">
        <w:rPr>
          <w:lang w:val="en-US"/>
        </w:rPr>
        <w:t>We will award you 75% of your grant once you have accepted the grant conditions outlined in a funding agreement.</w:t>
      </w:r>
      <w:r w:rsidRPr="000D7D3B">
        <w:t> </w:t>
      </w:r>
    </w:p>
    <w:p w:rsidRPr="000D7D3B" w:rsidR="000D7D3B" w:rsidP="000D7D3B" w:rsidRDefault="000D7D3B" w14:paraId="4B55DA69" w14:textId="77777777">
      <w:pPr>
        <w:spacing w:line="276" w:lineRule="auto"/>
      </w:pPr>
      <w:r w:rsidRPr="000D7D3B">
        <w:t> </w:t>
      </w:r>
    </w:p>
    <w:p w:rsidRPr="000D7D3B" w:rsidR="000D7D3B" w:rsidP="000D7D3B" w:rsidRDefault="000D7D3B" w14:paraId="37A8C85C" w14:textId="77777777">
      <w:pPr>
        <w:spacing w:line="276" w:lineRule="auto"/>
      </w:pPr>
      <w:r w:rsidRPr="000D7D3B">
        <w:rPr>
          <w:b/>
          <w:bCs/>
          <w:lang w:val="en-US"/>
        </w:rPr>
        <w:t>After the project or event</w:t>
      </w:r>
      <w:r w:rsidRPr="000D7D3B">
        <w:t> </w:t>
      </w:r>
    </w:p>
    <w:p w:rsidRPr="000D7D3B" w:rsidR="000D7D3B" w:rsidP="000D7D3B" w:rsidRDefault="000D7D3B" w14:paraId="611B3F92" w14:textId="77777777">
      <w:pPr>
        <w:spacing w:line="276" w:lineRule="auto"/>
      </w:pPr>
      <w:r w:rsidRPr="000D7D3B">
        <w:t> </w:t>
      </w:r>
    </w:p>
    <w:p w:rsidRPr="000D7D3B" w:rsidR="000D7D3B" w:rsidP="000D7D3B" w:rsidRDefault="000D7D3B" w14:paraId="6D62AF2F" w14:textId="77777777">
      <w:pPr>
        <w:spacing w:line="276" w:lineRule="auto"/>
      </w:pPr>
      <w:r w:rsidRPr="000D7D3B">
        <w:rPr>
          <w:lang w:val="en-US"/>
        </w:rPr>
        <w:t>You will be required to complete an evaluation form, provided by Kirklees Council, this may include baseline in the current position, monitoring of output targets, evidencing impacts etc.   The final 25% of your grant allocation will be awarded on the successful completion of the evaluation process.</w:t>
      </w:r>
      <w:r w:rsidRPr="000D7D3B">
        <w:t> </w:t>
      </w:r>
    </w:p>
    <w:p w:rsidR="001F007F" w:rsidRDefault="001F007F" w14:paraId="0B9C2ED5" w14:textId="77777777">
      <w:pPr>
        <w:spacing w:line="276" w:lineRule="auto"/>
        <w:rPr>
          <w:rFonts w:cs="Times New Roman (Body CS)"/>
          <w:b/>
          <w:caps/>
          <w:color w:val="000000" w:themeColor="text2"/>
          <w:spacing w:val="10"/>
          <w:sz w:val="26"/>
          <w:szCs w:val="22"/>
        </w:rPr>
      </w:pPr>
      <w:r>
        <w:br w:type="page"/>
      </w:r>
    </w:p>
    <w:p w:rsidRPr="00400BBD" w:rsidR="00EB05D0" w:rsidP="5121F9AF" w:rsidRDefault="00EB05D0" w14:paraId="126C9EBE" w14:textId="4643826E">
      <w:pPr>
        <w:pStyle w:val="Heading4"/>
        <w:numPr>
          <w:ilvl w:val="0"/>
          <w:numId w:val="1"/>
        </w:numPr>
      </w:pPr>
      <w:r>
        <w:t>Digital Support Offer</w:t>
      </w:r>
    </w:p>
    <w:p w:rsidRPr="00EB05D0" w:rsidR="00EB05D0" w:rsidP="00EB05D0" w:rsidRDefault="00EB05D0" w14:paraId="144B692B" w14:textId="591651F3">
      <w:pPr>
        <w:pStyle w:val="Heading6"/>
        <w:rPr>
          <w:b w:val="0"/>
        </w:rPr>
      </w:pPr>
      <w:r w:rsidRPr="00EB05D0">
        <w:rPr>
          <w:b w:val="0"/>
          <w:lang w:val="en-US"/>
        </w:rPr>
        <w:t>If your based in the district, your business, group or </w:t>
      </w:r>
      <w:proofErr w:type="spellStart"/>
      <w:r w:rsidRPr="00EB05D0">
        <w:rPr>
          <w:b w:val="0"/>
          <w:lang w:val="en-US"/>
        </w:rPr>
        <w:t>organisation</w:t>
      </w:r>
      <w:proofErr w:type="spellEnd"/>
      <w:r w:rsidRPr="00EB05D0">
        <w:rPr>
          <w:b w:val="0"/>
          <w:lang w:val="en-US"/>
        </w:rPr>
        <w:t> can be featured, </w:t>
      </w:r>
      <w:proofErr w:type="spellStart"/>
      <w:r w:rsidRPr="00EB05D0">
        <w:rPr>
          <w:b w:val="0"/>
          <w:lang w:val="en-US"/>
        </w:rPr>
        <w:t>publicised</w:t>
      </w:r>
      <w:proofErr w:type="spellEnd"/>
      <w:r w:rsidRPr="00EB05D0">
        <w:rPr>
          <w:b w:val="0"/>
          <w:lang w:val="en-US"/>
        </w:rPr>
        <w:t> and promoted on the Creative Kirklees website and social media platforms, it's so simple to register</w:t>
      </w:r>
      <w:r w:rsidRPr="00EB05D0">
        <w:rPr>
          <w:b w:val="0"/>
        </w:rPr>
        <w:t> </w:t>
      </w:r>
    </w:p>
    <w:p w:rsidRPr="00EB05D0" w:rsidR="00EB05D0" w:rsidP="002134C9" w:rsidRDefault="00EB05D0" w14:paraId="2C0E4A9F" w14:textId="77777777">
      <w:pPr>
        <w:pStyle w:val="Heading6"/>
        <w:numPr>
          <w:ilvl w:val="0"/>
          <w:numId w:val="52"/>
        </w:numPr>
        <w:rPr>
          <w:b w:val="0"/>
        </w:rPr>
      </w:pPr>
      <w:hyperlink w:tgtFrame="_blank" w:history="1" r:id="rId14">
        <w:r w:rsidRPr="00EB05D0">
          <w:rPr>
            <w:rStyle w:val="Hyperlink"/>
            <w:b w:val="0"/>
            <w:lang w:val="en-US"/>
          </w:rPr>
          <w:t>Creative Kirklees</w:t>
        </w:r>
      </w:hyperlink>
      <w:r w:rsidRPr="00EB05D0">
        <w:rPr>
          <w:b w:val="0"/>
          <w:lang w:val="en-US"/>
        </w:rPr>
        <w:t> is a free online resource to bring together all creative projects in Kirklees in one place.  The website features a searchable creative directory, latest news for and from the sector, the very latest in ‘What’s On’ and an opportunities page for jobs, funding and more.  It is designed to encourage interactivity and networking and show what’s going on creatively in Kirklees.</w:t>
      </w:r>
      <w:r w:rsidRPr="00EB05D0">
        <w:rPr>
          <w:b w:val="0"/>
        </w:rPr>
        <w:t> </w:t>
      </w:r>
    </w:p>
    <w:p w:rsidRPr="00EB05D0" w:rsidR="00EB05D0" w:rsidP="00EB05D0" w:rsidRDefault="00EB05D0" w14:paraId="435514BD" w14:textId="3FC17729">
      <w:pPr>
        <w:pStyle w:val="Heading6"/>
        <w:rPr>
          <w:b w:val="0"/>
        </w:rPr>
      </w:pPr>
      <w:r w:rsidRPr="5121F9AF">
        <w:rPr>
          <w:b w:val="0"/>
          <w:lang w:val="en-US"/>
        </w:rPr>
        <w:t>The site is user generated so you need to register to add your profile, events, news and opportunities – Click "Join Network" at the top of the home page, fill out your details and click "Join Creative Kirklees".  Make sure you tick Receive Newsletter to get our fortnightly round-up of the week's creative highlights.  You can then start adding information about yourself or your organisation </w:t>
      </w:r>
      <w:proofErr w:type="gramStart"/>
      <w:r w:rsidRPr="5121F9AF">
        <w:rPr>
          <w:b w:val="0"/>
          <w:lang w:val="en-US"/>
        </w:rPr>
        <w:t>in</w:t>
      </w:r>
      <w:proofErr w:type="gramEnd"/>
      <w:r w:rsidRPr="5121F9AF">
        <w:rPr>
          <w:b w:val="0"/>
          <w:lang w:val="en-US"/>
        </w:rPr>
        <w:t> the profile and add details about your events.  A weekly newsletter will be sent out that will pick information from items included on the site.  There is a user guide on the </w:t>
      </w:r>
      <w:r w:rsidRPr="5121F9AF" w:rsidR="56B70AC8">
        <w:rPr>
          <w:b w:val="0"/>
          <w:lang w:val="en-US"/>
        </w:rPr>
        <w:t>website,</w:t>
      </w:r>
      <w:r w:rsidRPr="5121F9AF">
        <w:rPr>
          <w:b w:val="0"/>
          <w:lang w:val="en-US"/>
        </w:rPr>
        <w:t> but should you require further help, email to </w:t>
      </w:r>
      <w:hyperlink r:id="rId15">
        <w:r w:rsidRPr="5121F9AF">
          <w:rPr>
            <w:rStyle w:val="Hyperlink"/>
            <w:b w:val="0"/>
            <w:lang w:val="en-US"/>
          </w:rPr>
          <w:t>arts.creativity@kirklees.gov.uk</w:t>
        </w:r>
      </w:hyperlink>
      <w:r w:rsidRPr="5121F9AF">
        <w:rPr>
          <w:b w:val="0"/>
          <w:lang w:val="en-US"/>
        </w:rPr>
        <w:t>. </w:t>
      </w:r>
      <w:r>
        <w:rPr>
          <w:b w:val="0"/>
        </w:rPr>
        <w:t> </w:t>
      </w:r>
    </w:p>
    <w:p w:rsidRPr="00EB05D0" w:rsidR="00EB05D0" w:rsidP="00EB05D0" w:rsidRDefault="00EB05D0" w14:paraId="32096782" w14:textId="369B7BF2">
      <w:pPr>
        <w:pStyle w:val="Heading6"/>
        <w:rPr>
          <w:b w:val="0"/>
        </w:rPr>
      </w:pPr>
      <w:r w:rsidRPr="5121F9AF">
        <w:rPr>
          <w:b w:val="0"/>
          <w:lang w:val="en-US"/>
        </w:rPr>
        <w:t>You can also share news about your projects and organisation on our social </w:t>
      </w:r>
      <w:r w:rsidRPr="5121F9AF" w:rsidR="15684DB9">
        <w:rPr>
          <w:b w:val="0"/>
          <w:lang w:val="en-US"/>
        </w:rPr>
        <w:t>media platforms</w:t>
      </w:r>
      <w:r w:rsidRPr="5121F9AF">
        <w:rPr>
          <w:b w:val="0"/>
          <w:lang w:val="en-US"/>
        </w:rPr>
        <w:t>: </w:t>
      </w:r>
      <w:r>
        <w:rPr>
          <w:b w:val="0"/>
        </w:rPr>
        <w:t> </w:t>
      </w:r>
    </w:p>
    <w:p w:rsidRPr="00EB05D0" w:rsidR="00EB05D0" w:rsidP="00EB05D0" w:rsidRDefault="00EB05D0" w14:paraId="55CABE7E" w14:textId="2175BF2E">
      <w:pPr>
        <w:pStyle w:val="Heading6"/>
        <w:rPr>
          <w:b w:val="0"/>
        </w:rPr>
      </w:pPr>
      <w:r w:rsidRPr="00EB05D0">
        <w:rPr>
          <w:b w:val="0"/>
          <w:lang w:val="en-US"/>
        </w:rPr>
        <w:t>Facebook page </w:t>
      </w:r>
      <w:hyperlink w:tgtFrame="_blank" w:history="1" r:id="rId16">
        <w:r w:rsidRPr="00EB05D0">
          <w:rPr>
            <w:rStyle w:val="Hyperlink"/>
            <w:b w:val="0"/>
            <w:lang w:val="en-US"/>
          </w:rPr>
          <w:t>www.facebook.com/creativekirklees</w:t>
        </w:r>
      </w:hyperlink>
      <w:r w:rsidRPr="00EB05D0">
        <w:rPr>
          <w:b w:val="0"/>
          <w:lang w:val="en-US"/>
        </w:rPr>
        <w:t> and Instagram account.   </w:t>
      </w:r>
      <w:r w:rsidRPr="00EB05D0">
        <w:rPr>
          <w:b w:val="0"/>
        </w:rPr>
        <w:t> </w:t>
      </w:r>
    </w:p>
    <w:p w:rsidRPr="00EB05D0" w:rsidR="00EB05D0" w:rsidP="00EB05D0" w:rsidRDefault="00EB05D0" w14:paraId="25C7BEBC" w14:textId="659A928F">
      <w:pPr>
        <w:pStyle w:val="Heading6"/>
        <w:rPr>
          <w:b w:val="0"/>
        </w:rPr>
      </w:pPr>
      <w:r w:rsidRPr="00EB05D0">
        <w:rPr>
          <w:b w:val="0"/>
          <w:lang w:val="en-US"/>
        </w:rPr>
        <w:t>All of this will help to </w:t>
      </w:r>
      <w:proofErr w:type="spellStart"/>
      <w:r w:rsidRPr="00EB05D0">
        <w:rPr>
          <w:b w:val="0"/>
          <w:lang w:val="en-US"/>
        </w:rPr>
        <w:t>publicise</w:t>
      </w:r>
      <w:proofErr w:type="spellEnd"/>
      <w:r w:rsidRPr="00EB05D0">
        <w:rPr>
          <w:b w:val="0"/>
          <w:lang w:val="en-US"/>
        </w:rPr>
        <w:t> you and your projects even more.  The more you use the site the more you’ll be seen on it.  </w:t>
      </w:r>
      <w:hyperlink w:tgtFrame="_blank" w:history="1" r:id="rId17">
        <w:r w:rsidRPr="00EB05D0">
          <w:rPr>
            <w:rStyle w:val="Hyperlink"/>
            <w:b w:val="0"/>
            <w:lang w:val="en-US"/>
          </w:rPr>
          <w:t>www.creativekirklees.com</w:t>
        </w:r>
      </w:hyperlink>
      <w:r w:rsidRPr="00EB05D0">
        <w:rPr>
          <w:b w:val="0"/>
          <w:lang w:val="en-US"/>
        </w:rPr>
        <w:t> </w:t>
      </w:r>
      <w:r w:rsidRPr="00EB05D0">
        <w:rPr>
          <w:b w:val="0"/>
        </w:rPr>
        <w:t> </w:t>
      </w:r>
    </w:p>
    <w:p w:rsidRPr="00EB05D0" w:rsidR="00EB05D0" w:rsidP="002134C9" w:rsidRDefault="00EB05D0" w14:paraId="7AECF25B" w14:textId="77777777">
      <w:pPr>
        <w:pStyle w:val="Heading6"/>
        <w:numPr>
          <w:ilvl w:val="0"/>
          <w:numId w:val="53"/>
        </w:numPr>
        <w:rPr>
          <w:b w:val="0"/>
        </w:rPr>
      </w:pPr>
      <w:r w:rsidRPr="00EB05D0">
        <w:rPr>
          <w:b w:val="0"/>
          <w:lang w:val="en-US"/>
        </w:rPr>
        <w:t>If your projects are taking place in Kirklees and you would like to </w:t>
      </w:r>
      <w:proofErr w:type="spellStart"/>
      <w:r w:rsidRPr="00EB05D0">
        <w:rPr>
          <w:b w:val="0"/>
          <w:lang w:val="en-US"/>
        </w:rPr>
        <w:t>publicise</w:t>
      </w:r>
      <w:proofErr w:type="spellEnd"/>
      <w:r w:rsidRPr="00EB05D0">
        <w:rPr>
          <w:b w:val="0"/>
          <w:lang w:val="en-US"/>
        </w:rPr>
        <w:t> it on Kirklees Council’s website via the Community Directory (free service), visit </w:t>
      </w:r>
      <w:hyperlink w:tgtFrame="_blank" w:history="1" r:id="rId18">
        <w:r w:rsidRPr="00EB05D0">
          <w:rPr>
            <w:rStyle w:val="Hyperlink"/>
            <w:b w:val="0"/>
            <w:lang w:val="en-US"/>
          </w:rPr>
          <w:t>http://communitydirectory.kirklees.gov.uk/communityDirectory</w:t>
        </w:r>
      </w:hyperlink>
      <w:r w:rsidRPr="00EB05D0">
        <w:rPr>
          <w:b w:val="0"/>
          <w:lang w:val="en-US"/>
        </w:rPr>
        <w:t> </w:t>
      </w:r>
      <w:r w:rsidRPr="00EB05D0">
        <w:rPr>
          <w:b w:val="0"/>
        </w:rPr>
        <w:t> </w:t>
      </w:r>
      <w:r w:rsidRPr="00EB05D0">
        <w:rPr>
          <w:b w:val="0"/>
        </w:rPr>
        <w:br/>
      </w:r>
      <w:r w:rsidRPr="00EB05D0">
        <w:rPr>
          <w:b w:val="0"/>
        </w:rPr>
        <w:t> </w:t>
      </w:r>
      <w:r w:rsidRPr="00EB05D0">
        <w:rPr>
          <w:b w:val="0"/>
        </w:rPr>
        <w:br/>
      </w:r>
      <w:r w:rsidRPr="00EB05D0">
        <w:rPr>
          <w:b w:val="0"/>
        </w:rPr>
        <w:t> </w:t>
      </w:r>
      <w:r w:rsidRPr="00EB05D0">
        <w:rPr>
          <w:b w:val="0"/>
        </w:rPr>
        <w:br/>
      </w:r>
      <w:r w:rsidRPr="00EB05D0">
        <w:rPr>
          <w:b w:val="0"/>
        </w:rPr>
        <w:t> </w:t>
      </w:r>
    </w:p>
    <w:p w:rsidR="00EB05D0" w:rsidP="00754C79" w:rsidRDefault="00EB05D0" w14:paraId="0770EE24" w14:textId="2D06FCB3">
      <w:pPr>
        <w:pStyle w:val="Heading6"/>
      </w:pPr>
    </w:p>
    <w:sectPr w:rsidR="00EB05D0" w:rsidSect="001F007F">
      <w:pgSz w:w="11906" w:h="16838" w:orient="portrait"/>
      <w:pgMar w:top="1077" w:right="851" w:bottom="1418" w:left="851" w:header="709" w:footer="709" w:gutter="0"/>
      <w:pgNumType w:start="1"/>
      <w:cols w:space="708"/>
      <w:titlePg/>
      <w:docGrid w:linePitch="360"/>
      <w:headerReference w:type="first" r:id="R2b87baa5141c4755"/>
      <w:footerReference w:type="default" r:id="R1e109bf7d9e74b6a"/>
      <w:footerReference w:type="first" r:id="R73a88f7fa312481f"/>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0454A" w:rsidP="002B201A" w:rsidRDefault="00B0454A" w14:paraId="292AE12B" w14:textId="77777777">
      <w:pPr>
        <w:spacing w:before="0" w:after="0"/>
      </w:pPr>
      <w:r>
        <w:separator/>
      </w:r>
    </w:p>
    <w:p w:rsidR="00B0454A" w:rsidRDefault="00B0454A" w14:paraId="6D0CE970" w14:textId="77777777"/>
  </w:endnote>
  <w:endnote w:type="continuationSeparator" w:id="0">
    <w:p w:rsidR="00B0454A" w:rsidP="002B201A" w:rsidRDefault="00B0454A" w14:paraId="5C7A10C9" w14:textId="77777777">
      <w:pPr>
        <w:spacing w:before="0" w:after="0"/>
      </w:pPr>
      <w:r>
        <w:continuationSeparator/>
      </w:r>
    </w:p>
    <w:p w:rsidR="00B0454A" w:rsidRDefault="00B0454A" w14:paraId="51E2E1F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xml><?xml version="1.0" encoding="utf-8"?>
<w:ftr xmlns:w14="http://schemas.microsoft.com/office/word/2010/wordml" xmlns:w="http://schemas.openxmlformats.org/wordprocessingml/2006/main"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w:p w:rsidR="633E8E2A" w:rsidP="633E8E2A" w:rsidRDefault="633E8E2A" w14:paraId="2E11D6C0" w14:textId="3AE65D4B">
    <w:pPr>
      <w:pStyle w:val="Footer"/>
      <w:bidi w:val="0"/>
    </w:pPr>
    <w:r w:rsidR="57A33C69">
      <w:drawing>
        <wp:inline wp14:editId="1B450FCC" wp14:anchorId="53DC574A">
          <wp:extent cx="2901696" cy="408432"/>
          <wp:effectExtent l="0" t="0" r="0" b="0"/>
          <wp:docPr id="75436575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13458279" name="Picture 1313458279"/>
                  <pic:cNvPicPr/>
                </pic:nvPicPr>
                <pic:blipFill>
                  <a:blip xmlns:r="http://schemas.openxmlformats.org/officeDocument/2006/relationships" r:embed="rId1677485690">
                    <a:extLst>
                      <a:ext uri="{28A0092B-C50C-407E-A947-70E740481C1C}">
                        <a14:useLocalDpi xmlns:a14="http://schemas.microsoft.com/office/drawing/2010/main"/>
                      </a:ext>
                    </a:extLst>
                  </a:blip>
                  <a:stretch>
                    <a:fillRect/>
                  </a:stretch>
                </pic:blipFill>
                <pic:spPr>
                  <a:xfrm>
                    <a:off x="0" y="0"/>
                    <a:ext cx="2901696" cy="408432"/>
                  </a:xfrm>
                  <a:prstGeom prst="rect">
                    <a:avLst/>
                  </a:prstGeom>
                </pic:spPr>
              </pic:pic>
            </a:graphicData>
          </a:graphic>
        </wp:inline>
      </w:drawing>
    </w:r>
  </w:p>
</w:ftr>
</file>

<file path=word/footer2.xml><?xml version="1.0" encoding="utf-8"?>
<w:ftr xmlns:w14="http://schemas.microsoft.com/office/word/2010/wordml" xmlns:w="http://schemas.openxmlformats.org/wordprocessingml/2006/main">
  <w:p w:rsidR="633E8E2A" w:rsidP="633E8E2A" w:rsidRDefault="633E8E2A" w14:paraId="4C9A4FF5" w14:textId="52108600">
    <w:pPr>
      <w:pStyle w:val="Footer"/>
      <w:bidi w:val="0"/>
    </w:pPr>
  </w:p>
</w:ftr>
</file>

<file path=word/footer3.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4780"/>
      <w:gridCol w:w="4780"/>
      <w:gridCol w:w="4780"/>
    </w:tblGrid>
    <w:tr w:rsidR="633E8E2A" w:rsidTr="2A54EA8C" w14:paraId="691BE78B">
      <w:trPr>
        <w:trHeight w:val="300"/>
      </w:trPr>
      <w:tc>
        <w:tcPr>
          <w:tcW w:w="4780" w:type="dxa"/>
          <w:tcMar/>
        </w:tcPr>
        <w:p w:rsidR="633E8E2A" w:rsidP="633E8E2A" w:rsidRDefault="633E8E2A" w14:paraId="799DDF2C" w14:textId="195545EE">
          <w:pPr>
            <w:pStyle w:val="Header"/>
            <w:bidi w:val="0"/>
            <w:ind w:left="-115"/>
            <w:jc w:val="left"/>
          </w:pPr>
        </w:p>
      </w:tc>
      <w:tc>
        <w:tcPr>
          <w:tcW w:w="4780" w:type="dxa"/>
          <w:tcMar/>
        </w:tcPr>
        <w:p w:rsidR="633E8E2A" w:rsidP="633E8E2A" w:rsidRDefault="633E8E2A" w14:paraId="38D8AD11" w14:textId="3E86C541">
          <w:pPr>
            <w:pStyle w:val="Header"/>
            <w:bidi w:val="0"/>
            <w:jc w:val="center"/>
          </w:pPr>
        </w:p>
      </w:tc>
      <w:tc>
        <w:tcPr>
          <w:tcW w:w="4780" w:type="dxa"/>
          <w:tcMar/>
        </w:tcPr>
        <w:p w:rsidR="633E8E2A" w:rsidP="633E8E2A" w:rsidRDefault="633E8E2A" w14:paraId="5CFD8861" w14:textId="61088E8F">
          <w:pPr>
            <w:pStyle w:val="Header"/>
            <w:bidi w:val="0"/>
            <w:ind w:right="-115"/>
            <w:jc w:val="right"/>
          </w:pPr>
        </w:p>
      </w:tc>
    </w:tr>
  </w:tbl>
  <w:p w:rsidR="633E8E2A" w:rsidP="633E8E2A" w:rsidRDefault="633E8E2A" w14:paraId="6A467988" w14:textId="53ECAC25">
    <w:pPr>
      <w:pStyle w:val="Footer"/>
      <w:bidi w:val="0"/>
    </w:pPr>
  </w:p>
</w:ftr>
</file>

<file path=word/footer4.xml><?xml version="1.0" encoding="utf-8"?>
<w:ftr xmlns:w14="http://schemas.microsoft.com/office/word/2010/wordml" xmlns:w="http://schemas.openxmlformats.org/wordprocessingml/2006/main"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w:p w:rsidR="633E8E2A" w:rsidP="633E8E2A" w:rsidRDefault="633E8E2A" w14:paraId="6016C49E" w14:textId="3EAE4FE6">
    <w:pPr>
      <w:pStyle w:val="Footer"/>
      <w:bidi w:val="0"/>
    </w:pPr>
    <w:r w:rsidR="3D774D02">
      <w:drawing>
        <wp:inline wp14:editId="0B89A708" wp14:anchorId="37EB9A7B">
          <wp:extent cx="2901696" cy="408432"/>
          <wp:effectExtent l="0" t="0" r="0" b="0"/>
          <wp:docPr id="184741625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13458279" name="Picture 1313458279"/>
                  <pic:cNvPicPr/>
                </pic:nvPicPr>
                <pic:blipFill>
                  <a:blip xmlns:r="http://schemas.openxmlformats.org/officeDocument/2006/relationships" r:embed="rId1677485690">
                    <a:extLst>
                      <a:ext uri="{28A0092B-C50C-407E-A947-70E740481C1C}">
                        <a14:useLocalDpi xmlns:a14="http://schemas.microsoft.com/office/drawing/2010/main"/>
                      </a:ext>
                    </a:extLst>
                  </a:blip>
                  <a:stretch>
                    <a:fillRect/>
                  </a:stretch>
                </pic:blipFill>
                <pic:spPr>
                  <a:xfrm>
                    <a:off x="0" y="0"/>
                    <a:ext cx="2901696" cy="408432"/>
                  </a:xfrm>
                  <a:prstGeom prst="rect">
                    <a:avLst/>
                  </a:prstGeom>
                </pic:spPr>
              </pic:pic>
            </a:graphicData>
          </a:graphic>
        </wp:inline>
      </w:drawing>
    </w:r>
  </w:p>
</w:ftr>
</file>

<file path=word/footer5.xml><?xml version="1.0" encoding="utf-8"?>
<w:ftr xmlns:w14="http://schemas.microsoft.com/office/word/2010/wordml" xmlns:w="http://schemas.openxmlformats.org/wordprocessingml/2006/main"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w:p w:rsidR="633E8E2A" w:rsidP="633E8E2A" w:rsidRDefault="633E8E2A" w14:paraId="502E16E8" w14:textId="74F7369C">
    <w:pPr>
      <w:pStyle w:val="Footer"/>
      <w:bidi w:val="0"/>
    </w:pPr>
    <w:r w:rsidR="2A54EA8C">
      <w:drawing>
        <wp:inline wp14:editId="609C1F3B" wp14:anchorId="7F63BCED">
          <wp:extent cx="2901696" cy="408432"/>
          <wp:effectExtent l="0" t="0" r="0" b="0"/>
          <wp:docPr id="207640252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76402525" name="Picture 2076402525"/>
                  <pic:cNvPicPr/>
                </pic:nvPicPr>
                <pic:blipFill>
                  <a:blip xmlns:r="http://schemas.openxmlformats.org/officeDocument/2006/relationships" r:embed="rId442254728">
                    <a:extLst>
                      <a:ext uri="{28A0092B-C50C-407E-A947-70E740481C1C}">
                        <a14:useLocalDpi xmlns:a14="http://schemas.microsoft.com/office/drawing/2010/main"/>
                      </a:ext>
                    </a:extLst>
                  </a:blip>
                  <a:stretch>
                    <a:fillRect/>
                  </a:stretch>
                </pic:blipFill>
                <pic:spPr>
                  <a:xfrm>
                    <a:off x="0" y="0"/>
                    <a:ext cx="2901696" cy="408432"/>
                  </a:xfrm>
                  <a:prstGeom prst="rect">
                    <a:avLst/>
                  </a:prstGeom>
                </pic:spPr>
              </pic:pic>
            </a:graphicData>
          </a:graphic>
        </wp:inline>
      </w:drawing>
    </w:r>
  </w:p>
</w:ftr>
</file>

<file path=word/footer6.xml><?xml version="1.0" encoding="utf-8"?>
<w:ftr xmlns:w14="http://schemas.microsoft.com/office/word/2010/wordml" xmlns:w="http://schemas.openxmlformats.org/wordprocessingml/2006/main"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w:p w:rsidR="633E8E2A" w:rsidP="633E8E2A" w:rsidRDefault="633E8E2A" w14:paraId="4D5F5377" w14:textId="43483F27">
    <w:pPr>
      <w:pStyle w:val="Footer"/>
      <w:bidi w:val="0"/>
    </w:pPr>
    <w:r w:rsidR="2A54EA8C">
      <w:drawing>
        <wp:inline wp14:editId="255D01BD" wp14:anchorId="337C8A84">
          <wp:extent cx="2901696" cy="408432"/>
          <wp:effectExtent l="0" t="0" r="0" b="0"/>
          <wp:docPr id="131345827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13458279" name="Picture 1313458279"/>
                  <pic:cNvPicPr/>
                </pic:nvPicPr>
                <pic:blipFill>
                  <a:blip xmlns:r="http://schemas.openxmlformats.org/officeDocument/2006/relationships" r:embed="rId1677485690">
                    <a:extLst>
                      <a:ext uri="{28A0092B-C50C-407E-A947-70E740481C1C}">
                        <a14:useLocalDpi xmlns:a14="http://schemas.microsoft.com/office/drawing/2010/main"/>
                      </a:ext>
                    </a:extLst>
                  </a:blip>
                  <a:stretch>
                    <a:fillRect/>
                  </a:stretch>
                </pic:blipFill>
                <pic:spPr>
                  <a:xfrm>
                    <a:off x="0" y="0"/>
                    <a:ext cx="2901696" cy="40843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0454A" w:rsidP="002B201A" w:rsidRDefault="00B0454A" w14:paraId="65BAF1E6" w14:textId="77777777">
      <w:pPr>
        <w:spacing w:before="0" w:after="0"/>
      </w:pPr>
      <w:r>
        <w:separator/>
      </w:r>
    </w:p>
    <w:p w:rsidR="00B0454A" w:rsidRDefault="00B0454A" w14:paraId="4FDEEAAE" w14:textId="77777777"/>
  </w:footnote>
  <w:footnote w:type="continuationSeparator" w:id="0">
    <w:p w:rsidR="00B0454A" w:rsidP="002B201A" w:rsidRDefault="00B0454A" w14:paraId="2178913F" w14:textId="77777777">
      <w:pPr>
        <w:spacing w:before="0" w:after="0"/>
      </w:pPr>
      <w:r>
        <w:continuationSeparator/>
      </w:r>
    </w:p>
    <w:p w:rsidR="00B0454A" w:rsidRDefault="00B0454A" w14:paraId="2968DCD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E5AC3" w:rsidRDefault="007E5AC3" w14:paraId="5F6831D3" w14:textId="4F16F4D0">
    <w:pPr>
      <w:pStyle w:val="Header"/>
      <w:bidi w:val="0"/>
    </w:pPr>
    <w:r w:rsidR="3D774D02">
      <w:drawing>
        <wp:inline wp14:editId="53AFE8A2" wp14:anchorId="4F9800F5">
          <wp:extent cx="6303264" cy="109728"/>
          <wp:effectExtent l="0" t="0" r="0" b="0"/>
          <wp:docPr id="125296060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25240431" name="Picture 2125240431"/>
                  <pic:cNvPicPr/>
                </pic:nvPicPr>
                <pic:blipFill>
                  <a:blip xmlns:r="http://schemas.openxmlformats.org/officeDocument/2006/relationships" r:embed="rId1345633207">
                    <a:extLst>
                      <a:ext uri="{28A0092B-C50C-407E-A947-70E740481C1C}">
                        <a14:useLocalDpi xmlns:a14="http://schemas.microsoft.com/office/drawing/2010/main"/>
                      </a:ext>
                    </a:extLst>
                  </a:blip>
                  <a:stretch>
                    <a:fillRect/>
                  </a:stretch>
                </pic:blipFill>
                <pic:spPr>
                  <a:xfrm>
                    <a:off x="0" y="0"/>
                    <a:ext cx="6303264" cy="109728"/>
                  </a:xfrm>
                  <a:prstGeom prst="rect">
                    <a:avLst/>
                  </a:prstGeom>
                </pic:spPr>
              </pic:pic>
            </a:graphicData>
          </a:graphic>
        </wp:inline>
      </w:drawing>
    </w:r>
  </w:p>
</w:hdr>
</file>

<file path=word/header2.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4780"/>
      <w:gridCol w:w="4780"/>
      <w:gridCol w:w="4780"/>
    </w:tblGrid>
    <w:tr w:rsidR="633E8E2A" w:rsidTr="2A54EA8C" w14:paraId="19DA1B80">
      <w:trPr>
        <w:trHeight w:val="300"/>
      </w:trPr>
      <w:tc>
        <w:tcPr>
          <w:tcW w:w="4780" w:type="dxa"/>
          <w:tcMar/>
        </w:tcPr>
        <w:p w:rsidR="633E8E2A" w:rsidP="633E8E2A" w:rsidRDefault="633E8E2A" w14:paraId="1BCE18E9" w14:textId="605686BD">
          <w:pPr>
            <w:pStyle w:val="Header"/>
            <w:bidi w:val="0"/>
            <w:ind w:left="-115"/>
            <w:jc w:val="left"/>
          </w:pPr>
        </w:p>
      </w:tc>
      <w:tc>
        <w:tcPr>
          <w:tcW w:w="4780" w:type="dxa"/>
          <w:tcMar/>
        </w:tcPr>
        <w:p w:rsidR="633E8E2A" w:rsidP="633E8E2A" w:rsidRDefault="633E8E2A" w14:paraId="3A8B673C" w14:textId="0F8BFEDB">
          <w:pPr>
            <w:pStyle w:val="Header"/>
            <w:bidi w:val="0"/>
            <w:jc w:val="center"/>
          </w:pPr>
        </w:p>
      </w:tc>
      <w:tc>
        <w:tcPr>
          <w:tcW w:w="4780" w:type="dxa"/>
          <w:tcMar/>
        </w:tcPr>
        <w:p w:rsidR="633E8E2A" w:rsidP="633E8E2A" w:rsidRDefault="633E8E2A" w14:paraId="7DE9F498" w14:textId="3286B314">
          <w:pPr>
            <w:pStyle w:val="Header"/>
            <w:bidi w:val="0"/>
            <w:ind w:right="-115"/>
            <w:jc w:val="right"/>
          </w:pPr>
        </w:p>
      </w:tc>
    </w:tr>
  </w:tbl>
  <w:p w:rsidR="633E8E2A" w:rsidP="633E8E2A" w:rsidRDefault="633E8E2A" w14:paraId="15E37260" w14:textId="4C2E500C">
    <w:pPr>
      <w:pStyle w:val="Header"/>
      <w:bidi w:val="0"/>
    </w:pPr>
  </w:p>
</w:hdr>
</file>

<file path=word/header3.xml><?xml version="1.0" encoding="utf-8"?>
<w:hdr xmlns:w14="http://schemas.microsoft.com/office/word/2010/wordml" xmlns:w="http://schemas.openxmlformats.org/wordprocessingml/2006/main"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w:p w:rsidR="633E8E2A" w:rsidP="633E8E2A" w:rsidRDefault="633E8E2A" w14:paraId="0837D456" w14:textId="32B0E0E3">
    <w:pPr>
      <w:pStyle w:val="Header"/>
      <w:bidi w:val="0"/>
    </w:pPr>
    <w:r w:rsidR="3D774D02">
      <w:drawing>
        <wp:inline wp14:editId="6FD3B912" wp14:anchorId="7DB478FF">
          <wp:extent cx="6303264" cy="109728"/>
          <wp:effectExtent l="0" t="0" r="0" b="0"/>
          <wp:docPr id="77461596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25240431" name="Picture 2125240431"/>
                  <pic:cNvPicPr/>
                </pic:nvPicPr>
                <pic:blipFill>
                  <a:blip xmlns:r="http://schemas.openxmlformats.org/officeDocument/2006/relationships" r:embed="rId1345633207">
                    <a:extLst>
                      <a:ext uri="{28A0092B-C50C-407E-A947-70E740481C1C}">
                        <a14:useLocalDpi xmlns:a14="http://schemas.microsoft.com/office/drawing/2010/main"/>
                      </a:ext>
                    </a:extLst>
                  </a:blip>
                  <a:stretch>
                    <a:fillRect/>
                  </a:stretch>
                </pic:blipFill>
                <pic:spPr>
                  <a:xfrm>
                    <a:off x="0" y="0"/>
                    <a:ext cx="6303264" cy="109728"/>
                  </a:xfrm>
                  <a:prstGeom prst="rect">
                    <a:avLst/>
                  </a:prstGeom>
                </pic:spPr>
              </pic:pic>
            </a:graphicData>
          </a:graphic>
        </wp:inline>
      </w:drawing>
    </w:r>
  </w:p>
</w:hdr>
</file>

<file path=word/header4.xml><?xml version="1.0" encoding="utf-8"?>
<w:hdr xmlns:w14="http://schemas.microsoft.com/office/word/2010/wordml" xmlns:w="http://schemas.openxmlformats.org/wordprocessingml/2006/main"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w:p w:rsidR="633E8E2A" w:rsidP="633E8E2A" w:rsidRDefault="633E8E2A" w14:paraId="73F7370B" w14:textId="6704FE91">
    <w:pPr>
      <w:pStyle w:val="Header"/>
      <w:bidi w:val="0"/>
    </w:pPr>
    <w:r w:rsidR="2A54EA8C">
      <w:drawing>
        <wp:inline wp14:editId="653C259B" wp14:anchorId="35EEBCD9">
          <wp:extent cx="6303264" cy="109728"/>
          <wp:effectExtent l="0" t="0" r="0" b="0"/>
          <wp:docPr id="84564638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25240431" name="Picture 2125240431"/>
                  <pic:cNvPicPr/>
                </pic:nvPicPr>
                <pic:blipFill>
                  <a:blip xmlns:r="http://schemas.openxmlformats.org/officeDocument/2006/relationships" r:embed="rId1345633207">
                    <a:extLst>
                      <a:ext uri="{28A0092B-C50C-407E-A947-70E740481C1C}">
                        <a14:useLocalDpi xmlns:a14="http://schemas.microsoft.com/office/drawing/2010/main"/>
                      </a:ext>
                    </a:extLst>
                  </a:blip>
                  <a:stretch>
                    <a:fillRect/>
                  </a:stretch>
                </pic:blipFill>
                <pic:spPr>
                  <a:xfrm>
                    <a:off x="0" y="0"/>
                    <a:ext cx="6303264" cy="109728"/>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ni8UUdXdlt6RIo" int2:id="d8CJdWdv">
      <int2:state int2:type="spell" int2:value="Rejected"/>
    </int2:textHash>
    <int2:textHash int2:hashCode="kByidkXaRxGvMx" int2:id="aTryBfM3">
      <int2:state int2:type="spell" int2:value="Rejected"/>
    </int2:textHash>
    <int2:textHash int2:hashCode="03m26N6c9m8z09" int2:id="bXBhJooH">
      <int2:state int2:type="spell" int2:value="Rejected"/>
    </int2:textHash>
    <int2:textHash int2:hashCode="m/C6mGJeQTWOW1" int2:id="fOLVH6r6">
      <int2:state int2:type="spell" int2:value="Rejected"/>
    </int2:textHash>
    <int2:textHash int2:hashCode="ycXjzqwODCXrfo" int2:id="nMZbYGtx">
      <int2:state int2:type="spell" int2:value="Rejected"/>
    </int2:textHash>
    <int2:bookmark int2:bookmarkName="_Int_9nIlFi5d" int2:invalidationBookmarkName="" int2:hashCode="nwD62YutwTMOY3" int2:id="jkNR2A39">
      <int2:state int2:type="gram"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55">
    <w:nsid w:val="45a3209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4">
    <w:nsid w:val="5149a2f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3">
    <w:nsid w:val="5e41756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FFFFFF89"/>
    <w:multiLevelType w:val="singleLevel"/>
    <w:tmpl w:val="004CD9F4"/>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C001402"/>
    <w:multiLevelType w:val="multilevel"/>
    <w:tmpl w:val="95DE11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11952C7D"/>
    <w:multiLevelType w:val="multilevel"/>
    <w:tmpl w:val="D86639B4"/>
    <w:styleLink w:val="CurrentList1"/>
    <w:lvl w:ilvl="0">
      <w:start w:val="1"/>
      <w:numFmt w:val="bullet"/>
      <w:lvlText w:val=""/>
      <w:lvlJc w:val="left"/>
      <w:pPr>
        <w:ind w:left="454" w:hanging="227"/>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 w15:restartNumberingAfterBreak="0">
    <w:nsid w:val="125745CA"/>
    <w:multiLevelType w:val="multilevel"/>
    <w:tmpl w:val="2BDCE0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5A45C0E"/>
    <w:multiLevelType w:val="multilevel"/>
    <w:tmpl w:val="0809001F"/>
    <w:numStyleLink w:val="111111"/>
  </w:abstractNum>
  <w:abstractNum w:abstractNumId="5" w15:restartNumberingAfterBreak="0">
    <w:nsid w:val="1A376222"/>
    <w:multiLevelType w:val="multilevel"/>
    <w:tmpl w:val="E54403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C9C4FCE"/>
    <w:multiLevelType w:val="multilevel"/>
    <w:tmpl w:val="CF2EB0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22251BE6"/>
    <w:multiLevelType w:val="multilevel"/>
    <w:tmpl w:val="F99090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22955CEC"/>
    <w:multiLevelType w:val="multilevel"/>
    <w:tmpl w:val="18BC69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235C4194"/>
    <w:multiLevelType w:val="multilevel"/>
    <w:tmpl w:val="F412126C"/>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3BE6D62"/>
    <w:multiLevelType w:val="multilevel"/>
    <w:tmpl w:val="3B0A52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91A042A"/>
    <w:multiLevelType w:val="multilevel"/>
    <w:tmpl w:val="038ED1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2B27438C"/>
    <w:multiLevelType w:val="multilevel"/>
    <w:tmpl w:val="0D3CF3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2C226247"/>
    <w:multiLevelType w:val="multilevel"/>
    <w:tmpl w:val="25EAE8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34AE2483"/>
    <w:multiLevelType w:val="multilevel"/>
    <w:tmpl w:val="CE1215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37EF1066"/>
    <w:multiLevelType w:val="multilevel"/>
    <w:tmpl w:val="8C563F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38B2450F"/>
    <w:multiLevelType w:val="multilevel"/>
    <w:tmpl w:val="263057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3E0D3281"/>
    <w:multiLevelType w:val="multilevel"/>
    <w:tmpl w:val="9C32A2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40CA3D7F"/>
    <w:multiLevelType w:val="multilevel"/>
    <w:tmpl w:val="EE6660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419363E5"/>
    <w:multiLevelType w:val="multilevel"/>
    <w:tmpl w:val="40881F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44E11F2E"/>
    <w:multiLevelType w:val="multilevel"/>
    <w:tmpl w:val="A288C58C"/>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45D375B7"/>
    <w:multiLevelType w:val="multilevel"/>
    <w:tmpl w:val="7AA203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4A6E2F60"/>
    <w:multiLevelType w:val="multilevel"/>
    <w:tmpl w:val="507036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4A75373A"/>
    <w:multiLevelType w:val="multilevel"/>
    <w:tmpl w:val="DCEA90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4B122EEF"/>
    <w:multiLevelType w:val="multilevel"/>
    <w:tmpl w:val="889A1A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4B9A191A"/>
    <w:multiLevelType w:val="multilevel"/>
    <w:tmpl w:val="81C24F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4C370F76"/>
    <w:multiLevelType w:val="multilevel"/>
    <w:tmpl w:val="A0F0C23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4C841770"/>
    <w:multiLevelType w:val="multilevel"/>
    <w:tmpl w:val="8F60F442"/>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4D480B6C"/>
    <w:multiLevelType w:val="multilevel"/>
    <w:tmpl w:val="C0AE63D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530B1D69"/>
    <w:multiLevelType w:val="multilevel"/>
    <w:tmpl w:val="E5D83E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55DD34DA"/>
    <w:multiLevelType w:val="multilevel"/>
    <w:tmpl w:val="0809001F"/>
    <w:styleLink w:val="111111"/>
    <w:lvl w:ilvl="0">
      <w:start w:val="1"/>
      <w:numFmt w:val="decimal"/>
      <w:pStyle w:val="ListNumb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6E26C3D"/>
    <w:multiLevelType w:val="multilevel"/>
    <w:tmpl w:val="3EC68B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599A43C4"/>
    <w:multiLevelType w:val="multilevel"/>
    <w:tmpl w:val="D4FC3F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5A830C56"/>
    <w:multiLevelType w:val="multilevel"/>
    <w:tmpl w:val="BC2A1DFC"/>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5C1C5DA5"/>
    <w:multiLevelType w:val="multilevel"/>
    <w:tmpl w:val="854C4D2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5D7470AC"/>
    <w:multiLevelType w:val="multilevel"/>
    <w:tmpl w:val="8C3A10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5E9E2429"/>
    <w:multiLevelType w:val="multilevel"/>
    <w:tmpl w:val="DB48FA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638824D9"/>
    <w:multiLevelType w:val="multilevel"/>
    <w:tmpl w:val="B164D3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649E533C"/>
    <w:multiLevelType w:val="multilevel"/>
    <w:tmpl w:val="B32874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6A2905D0"/>
    <w:multiLevelType w:val="multilevel"/>
    <w:tmpl w:val="3B884B0A"/>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15:restartNumberingAfterBreak="0">
    <w:nsid w:val="6BB718BE"/>
    <w:multiLevelType w:val="multilevel"/>
    <w:tmpl w:val="C084F8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6BF030F0"/>
    <w:multiLevelType w:val="multilevel"/>
    <w:tmpl w:val="327C0A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71EC33A2"/>
    <w:multiLevelType w:val="multilevel"/>
    <w:tmpl w:val="FC5CED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720C7F12"/>
    <w:multiLevelType w:val="multilevel"/>
    <w:tmpl w:val="33EADE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 w15:restartNumberingAfterBreak="0">
    <w:nsid w:val="73E14F24"/>
    <w:multiLevelType w:val="multilevel"/>
    <w:tmpl w:val="BF1872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7732789F"/>
    <w:multiLevelType w:val="multilevel"/>
    <w:tmpl w:val="70CCC3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15:restartNumberingAfterBreak="0">
    <w:nsid w:val="78373601"/>
    <w:multiLevelType w:val="multilevel"/>
    <w:tmpl w:val="0E0406BC"/>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7" w15:restartNumberingAfterBreak="0">
    <w:nsid w:val="7A393DAE"/>
    <w:multiLevelType w:val="multilevel"/>
    <w:tmpl w:val="07CC72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 w15:restartNumberingAfterBreak="0">
    <w:nsid w:val="7A5145B4"/>
    <w:multiLevelType w:val="multilevel"/>
    <w:tmpl w:val="B1383602"/>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9" w15:restartNumberingAfterBreak="0">
    <w:nsid w:val="7B4B37C2"/>
    <w:multiLevelType w:val="multilevel"/>
    <w:tmpl w:val="AB24F4BC"/>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0" w15:restartNumberingAfterBreak="0">
    <w:nsid w:val="7D7AA582"/>
    <w:multiLevelType w:val="hybridMultilevel"/>
    <w:tmpl w:val="3BC2DC34"/>
    <w:lvl w:ilvl="0" w:tplc="7A78CDA8">
      <w:start w:val="1"/>
      <w:numFmt w:val="decimal"/>
      <w:lvlText w:val="%1."/>
      <w:lvlJc w:val="left"/>
      <w:pPr>
        <w:ind w:left="720" w:hanging="360"/>
      </w:pPr>
    </w:lvl>
    <w:lvl w:ilvl="1" w:tplc="5128C6A8">
      <w:start w:val="1"/>
      <w:numFmt w:val="lowerLetter"/>
      <w:lvlText w:val="%2."/>
      <w:lvlJc w:val="left"/>
      <w:pPr>
        <w:ind w:left="1440" w:hanging="360"/>
      </w:pPr>
    </w:lvl>
    <w:lvl w:ilvl="2" w:tplc="AECEABE2">
      <w:start w:val="1"/>
      <w:numFmt w:val="lowerRoman"/>
      <w:lvlText w:val="%3."/>
      <w:lvlJc w:val="right"/>
      <w:pPr>
        <w:ind w:left="2160" w:hanging="180"/>
      </w:pPr>
    </w:lvl>
    <w:lvl w:ilvl="3" w:tplc="AFB8A3BE">
      <w:start w:val="1"/>
      <w:numFmt w:val="decimal"/>
      <w:lvlText w:val="%4."/>
      <w:lvlJc w:val="left"/>
      <w:pPr>
        <w:ind w:left="2880" w:hanging="360"/>
      </w:pPr>
    </w:lvl>
    <w:lvl w:ilvl="4" w:tplc="1C8C6F7E">
      <w:start w:val="1"/>
      <w:numFmt w:val="lowerLetter"/>
      <w:lvlText w:val="%5."/>
      <w:lvlJc w:val="left"/>
      <w:pPr>
        <w:ind w:left="3600" w:hanging="360"/>
      </w:pPr>
    </w:lvl>
    <w:lvl w:ilvl="5" w:tplc="CDA6CF12">
      <w:start w:val="1"/>
      <w:numFmt w:val="lowerRoman"/>
      <w:lvlText w:val="%6."/>
      <w:lvlJc w:val="right"/>
      <w:pPr>
        <w:ind w:left="4320" w:hanging="180"/>
      </w:pPr>
    </w:lvl>
    <w:lvl w:ilvl="6" w:tplc="924E4192">
      <w:start w:val="1"/>
      <w:numFmt w:val="decimal"/>
      <w:lvlText w:val="%7."/>
      <w:lvlJc w:val="left"/>
      <w:pPr>
        <w:ind w:left="5040" w:hanging="360"/>
      </w:pPr>
    </w:lvl>
    <w:lvl w:ilvl="7" w:tplc="DC041BCA">
      <w:start w:val="1"/>
      <w:numFmt w:val="lowerLetter"/>
      <w:lvlText w:val="%8."/>
      <w:lvlJc w:val="left"/>
      <w:pPr>
        <w:ind w:left="5760" w:hanging="360"/>
      </w:pPr>
    </w:lvl>
    <w:lvl w:ilvl="8" w:tplc="77F8C3D2">
      <w:start w:val="1"/>
      <w:numFmt w:val="lowerRoman"/>
      <w:lvlText w:val="%9."/>
      <w:lvlJc w:val="right"/>
      <w:pPr>
        <w:ind w:left="6480" w:hanging="180"/>
      </w:pPr>
    </w:lvl>
  </w:abstractNum>
  <w:abstractNum w:abstractNumId="51" w15:restartNumberingAfterBreak="0">
    <w:nsid w:val="7E5D057E"/>
    <w:multiLevelType w:val="multilevel"/>
    <w:tmpl w:val="A41A2C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2" w15:restartNumberingAfterBreak="0">
    <w:nsid w:val="7F8A13E2"/>
    <w:multiLevelType w:val="multilevel"/>
    <w:tmpl w:val="E286E584"/>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56">
    <w:abstractNumId w:val="55"/>
  </w:num>
  <w:num w:numId="55">
    <w:abstractNumId w:val="54"/>
  </w:num>
  <w:num w:numId="54">
    <w:abstractNumId w:val="53"/>
  </w:num>
  <w:num w:numId="1" w16cid:durableId="1686593219">
    <w:abstractNumId w:val="50"/>
  </w:num>
  <w:num w:numId="2" w16cid:durableId="683554393">
    <w:abstractNumId w:val="2"/>
  </w:num>
  <w:num w:numId="3" w16cid:durableId="1792475863">
    <w:abstractNumId w:val="0"/>
  </w:num>
  <w:num w:numId="4" w16cid:durableId="1231037105">
    <w:abstractNumId w:val="30"/>
  </w:num>
  <w:num w:numId="5" w16cid:durableId="433332386">
    <w:abstractNumId w:val="4"/>
  </w:num>
  <w:num w:numId="6" w16cid:durableId="79450597">
    <w:abstractNumId w:val="14"/>
  </w:num>
  <w:num w:numId="7" w16cid:durableId="217132807">
    <w:abstractNumId w:val="51"/>
  </w:num>
  <w:num w:numId="8" w16cid:durableId="2039088199">
    <w:abstractNumId w:val="37"/>
  </w:num>
  <w:num w:numId="9" w16cid:durableId="1359694932">
    <w:abstractNumId w:val="22"/>
  </w:num>
  <w:num w:numId="10" w16cid:durableId="1881088250">
    <w:abstractNumId w:val="45"/>
  </w:num>
  <w:num w:numId="11" w16cid:durableId="322120880">
    <w:abstractNumId w:val="36"/>
  </w:num>
  <w:num w:numId="12" w16cid:durableId="2103338042">
    <w:abstractNumId w:val="7"/>
  </w:num>
  <w:num w:numId="13" w16cid:durableId="1310671374">
    <w:abstractNumId w:val="33"/>
  </w:num>
  <w:num w:numId="14" w16cid:durableId="630328207">
    <w:abstractNumId w:val="26"/>
  </w:num>
  <w:num w:numId="15" w16cid:durableId="2073039582">
    <w:abstractNumId w:val="9"/>
  </w:num>
  <w:num w:numId="16" w16cid:durableId="940066413">
    <w:abstractNumId w:val="48"/>
  </w:num>
  <w:num w:numId="17" w16cid:durableId="1589997601">
    <w:abstractNumId w:val="52"/>
  </w:num>
  <w:num w:numId="18" w16cid:durableId="1325812824">
    <w:abstractNumId w:val="46"/>
  </w:num>
  <w:num w:numId="19" w16cid:durableId="1027028536">
    <w:abstractNumId w:val="1"/>
  </w:num>
  <w:num w:numId="20" w16cid:durableId="1655526603">
    <w:abstractNumId w:val="21"/>
  </w:num>
  <w:num w:numId="21" w16cid:durableId="1984844263">
    <w:abstractNumId w:val="19"/>
  </w:num>
  <w:num w:numId="22" w16cid:durableId="703675097">
    <w:abstractNumId w:val="18"/>
  </w:num>
  <w:num w:numId="23" w16cid:durableId="491407447">
    <w:abstractNumId w:val="38"/>
  </w:num>
  <w:num w:numId="24" w16cid:durableId="1340813119">
    <w:abstractNumId w:val="42"/>
  </w:num>
  <w:num w:numId="25" w16cid:durableId="1321277555">
    <w:abstractNumId w:val="24"/>
  </w:num>
  <w:num w:numId="26" w16cid:durableId="405151190">
    <w:abstractNumId w:val="15"/>
  </w:num>
  <w:num w:numId="27" w16cid:durableId="1985428314">
    <w:abstractNumId w:val="31"/>
  </w:num>
  <w:num w:numId="28" w16cid:durableId="1286355156">
    <w:abstractNumId w:val="8"/>
  </w:num>
  <w:num w:numId="29" w16cid:durableId="2131974145">
    <w:abstractNumId w:val="29"/>
  </w:num>
  <w:num w:numId="30" w16cid:durableId="135029264">
    <w:abstractNumId w:val="43"/>
  </w:num>
  <w:num w:numId="31" w16cid:durableId="1932854073">
    <w:abstractNumId w:val="32"/>
  </w:num>
  <w:num w:numId="32" w16cid:durableId="792137238">
    <w:abstractNumId w:val="35"/>
  </w:num>
  <w:num w:numId="33" w16cid:durableId="622346315">
    <w:abstractNumId w:val="10"/>
  </w:num>
  <w:num w:numId="34" w16cid:durableId="233976957">
    <w:abstractNumId w:val="17"/>
  </w:num>
  <w:num w:numId="35" w16cid:durableId="1210075671">
    <w:abstractNumId w:val="25"/>
  </w:num>
  <w:num w:numId="36" w16cid:durableId="1739134260">
    <w:abstractNumId w:val="12"/>
  </w:num>
  <w:num w:numId="37" w16cid:durableId="1396581992">
    <w:abstractNumId w:val="11"/>
  </w:num>
  <w:num w:numId="38" w16cid:durableId="344871441">
    <w:abstractNumId w:val="3"/>
  </w:num>
  <w:num w:numId="39" w16cid:durableId="1486435214">
    <w:abstractNumId w:val="6"/>
  </w:num>
  <w:num w:numId="40" w16cid:durableId="1495998201">
    <w:abstractNumId w:val="5"/>
  </w:num>
  <w:num w:numId="41" w16cid:durableId="1852521778">
    <w:abstractNumId w:val="40"/>
  </w:num>
  <w:num w:numId="42" w16cid:durableId="1414741941">
    <w:abstractNumId w:val="44"/>
  </w:num>
  <w:num w:numId="43" w16cid:durableId="1978296917">
    <w:abstractNumId w:val="23"/>
  </w:num>
  <w:num w:numId="44" w16cid:durableId="160004151">
    <w:abstractNumId w:val="47"/>
  </w:num>
  <w:num w:numId="45" w16cid:durableId="30500299">
    <w:abstractNumId w:val="13"/>
  </w:num>
  <w:num w:numId="46" w16cid:durableId="1240091834">
    <w:abstractNumId w:val="49"/>
  </w:num>
  <w:num w:numId="47" w16cid:durableId="1630279816">
    <w:abstractNumId w:val="28"/>
  </w:num>
  <w:num w:numId="48" w16cid:durableId="661158252">
    <w:abstractNumId w:val="27"/>
  </w:num>
  <w:num w:numId="49" w16cid:durableId="712193615">
    <w:abstractNumId w:val="39"/>
  </w:num>
  <w:num w:numId="50" w16cid:durableId="108162467">
    <w:abstractNumId w:val="20"/>
  </w:num>
  <w:num w:numId="51" w16cid:durableId="886767703">
    <w:abstractNumId w:val="34"/>
  </w:num>
  <w:num w:numId="52" w16cid:durableId="362360866">
    <w:abstractNumId w:val="41"/>
  </w:num>
  <w:num w:numId="53" w16cid:durableId="1988893624">
    <w:abstractNumId w:val="16"/>
  </w:num>
  <w:numIdMacAtCleanup w:val="5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10"/>
  <w:proofState w:spelling="clean" w:grammar="dirty"/>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1BA"/>
    <w:rsid w:val="000061F6"/>
    <w:rsid w:val="00043BEF"/>
    <w:rsid w:val="000D7D3B"/>
    <w:rsid w:val="0010776E"/>
    <w:rsid w:val="001367EF"/>
    <w:rsid w:val="00144C5F"/>
    <w:rsid w:val="0014604E"/>
    <w:rsid w:val="00147ACD"/>
    <w:rsid w:val="001621CB"/>
    <w:rsid w:val="00176C3C"/>
    <w:rsid w:val="00194FE2"/>
    <w:rsid w:val="001C207B"/>
    <w:rsid w:val="001D679B"/>
    <w:rsid w:val="001D770E"/>
    <w:rsid w:val="001E4102"/>
    <w:rsid w:val="001F007F"/>
    <w:rsid w:val="002134C9"/>
    <w:rsid w:val="00255AB7"/>
    <w:rsid w:val="002B201A"/>
    <w:rsid w:val="002B77F2"/>
    <w:rsid w:val="002E1A42"/>
    <w:rsid w:val="002E6373"/>
    <w:rsid w:val="002E63C4"/>
    <w:rsid w:val="00323B29"/>
    <w:rsid w:val="003274A0"/>
    <w:rsid w:val="003918E7"/>
    <w:rsid w:val="003B084F"/>
    <w:rsid w:val="003C6F9F"/>
    <w:rsid w:val="003D2A82"/>
    <w:rsid w:val="003D6A6C"/>
    <w:rsid w:val="00400BBD"/>
    <w:rsid w:val="00430133"/>
    <w:rsid w:val="00444B1C"/>
    <w:rsid w:val="00472409"/>
    <w:rsid w:val="00491B68"/>
    <w:rsid w:val="004A0CF6"/>
    <w:rsid w:val="004C1A9F"/>
    <w:rsid w:val="00507A7F"/>
    <w:rsid w:val="00530276"/>
    <w:rsid w:val="00532729"/>
    <w:rsid w:val="005459E6"/>
    <w:rsid w:val="0057633A"/>
    <w:rsid w:val="00577DF5"/>
    <w:rsid w:val="005B10D5"/>
    <w:rsid w:val="005C3C68"/>
    <w:rsid w:val="005D4402"/>
    <w:rsid w:val="005E100A"/>
    <w:rsid w:val="005E4A08"/>
    <w:rsid w:val="00601CC1"/>
    <w:rsid w:val="00607490"/>
    <w:rsid w:val="006441BA"/>
    <w:rsid w:val="00693F40"/>
    <w:rsid w:val="006C0115"/>
    <w:rsid w:val="006D24A7"/>
    <w:rsid w:val="006D5B59"/>
    <w:rsid w:val="006E0D60"/>
    <w:rsid w:val="006E65DA"/>
    <w:rsid w:val="006E7A1C"/>
    <w:rsid w:val="006E7C61"/>
    <w:rsid w:val="00701688"/>
    <w:rsid w:val="00710EE4"/>
    <w:rsid w:val="007112E4"/>
    <w:rsid w:val="00723213"/>
    <w:rsid w:val="00731E90"/>
    <w:rsid w:val="0075432A"/>
    <w:rsid w:val="00754C79"/>
    <w:rsid w:val="0078083E"/>
    <w:rsid w:val="00782FD0"/>
    <w:rsid w:val="007C2669"/>
    <w:rsid w:val="007D0065"/>
    <w:rsid w:val="007E5AC3"/>
    <w:rsid w:val="00862D86"/>
    <w:rsid w:val="00880716"/>
    <w:rsid w:val="008851F0"/>
    <w:rsid w:val="00892413"/>
    <w:rsid w:val="008E4CA8"/>
    <w:rsid w:val="008F3FBD"/>
    <w:rsid w:val="00915DC0"/>
    <w:rsid w:val="0095523E"/>
    <w:rsid w:val="00982BED"/>
    <w:rsid w:val="0098444D"/>
    <w:rsid w:val="009977EC"/>
    <w:rsid w:val="009B6A04"/>
    <w:rsid w:val="00A449E9"/>
    <w:rsid w:val="00A57767"/>
    <w:rsid w:val="00A84D38"/>
    <w:rsid w:val="00A84E7D"/>
    <w:rsid w:val="00AC7930"/>
    <w:rsid w:val="00AF467F"/>
    <w:rsid w:val="00B0454A"/>
    <w:rsid w:val="00B16511"/>
    <w:rsid w:val="00B275F4"/>
    <w:rsid w:val="00B36C75"/>
    <w:rsid w:val="00B60B2B"/>
    <w:rsid w:val="00BA601B"/>
    <w:rsid w:val="00BC6682"/>
    <w:rsid w:val="00C214F4"/>
    <w:rsid w:val="00C257A2"/>
    <w:rsid w:val="00C40BA6"/>
    <w:rsid w:val="00C65139"/>
    <w:rsid w:val="00C751B8"/>
    <w:rsid w:val="00C856A5"/>
    <w:rsid w:val="00CD4F60"/>
    <w:rsid w:val="00D56550"/>
    <w:rsid w:val="00D64ECA"/>
    <w:rsid w:val="00D742DE"/>
    <w:rsid w:val="00DA2395"/>
    <w:rsid w:val="00DA4ECD"/>
    <w:rsid w:val="00DB14CB"/>
    <w:rsid w:val="00DC0643"/>
    <w:rsid w:val="00E453CB"/>
    <w:rsid w:val="00E53338"/>
    <w:rsid w:val="00E533B4"/>
    <w:rsid w:val="00E708D1"/>
    <w:rsid w:val="00EB05D0"/>
    <w:rsid w:val="00F118E5"/>
    <w:rsid w:val="00F24EA9"/>
    <w:rsid w:val="00F4351A"/>
    <w:rsid w:val="00F53D08"/>
    <w:rsid w:val="00FAA37C"/>
    <w:rsid w:val="00FB52EF"/>
    <w:rsid w:val="00FC2190"/>
    <w:rsid w:val="00FD5EBF"/>
    <w:rsid w:val="00FE7AEC"/>
    <w:rsid w:val="00FF3C77"/>
    <w:rsid w:val="022CE975"/>
    <w:rsid w:val="03AD4314"/>
    <w:rsid w:val="046FFE53"/>
    <w:rsid w:val="05349A89"/>
    <w:rsid w:val="069722C9"/>
    <w:rsid w:val="07A3F2EC"/>
    <w:rsid w:val="07E8FCA3"/>
    <w:rsid w:val="08092B8D"/>
    <w:rsid w:val="08357B4A"/>
    <w:rsid w:val="087BA267"/>
    <w:rsid w:val="09416E37"/>
    <w:rsid w:val="0941F8BD"/>
    <w:rsid w:val="09C16207"/>
    <w:rsid w:val="0C75DD02"/>
    <w:rsid w:val="0DFF1D5B"/>
    <w:rsid w:val="0E62F5BA"/>
    <w:rsid w:val="0F3E94F5"/>
    <w:rsid w:val="0FB57431"/>
    <w:rsid w:val="13C9E3BE"/>
    <w:rsid w:val="15684DB9"/>
    <w:rsid w:val="167102D6"/>
    <w:rsid w:val="181513D5"/>
    <w:rsid w:val="194FA76A"/>
    <w:rsid w:val="19B3A828"/>
    <w:rsid w:val="1A69A541"/>
    <w:rsid w:val="1B89BBB3"/>
    <w:rsid w:val="1BBE2AC3"/>
    <w:rsid w:val="1FBF5596"/>
    <w:rsid w:val="204774F6"/>
    <w:rsid w:val="20B527DB"/>
    <w:rsid w:val="211C4707"/>
    <w:rsid w:val="21C7BAD0"/>
    <w:rsid w:val="222693CE"/>
    <w:rsid w:val="22C5CBC8"/>
    <w:rsid w:val="232C3E26"/>
    <w:rsid w:val="2857D092"/>
    <w:rsid w:val="288CF381"/>
    <w:rsid w:val="29A272FA"/>
    <w:rsid w:val="2A483D51"/>
    <w:rsid w:val="2A54EA8C"/>
    <w:rsid w:val="2AEAFC6A"/>
    <w:rsid w:val="2B04EDF8"/>
    <w:rsid w:val="2B52C049"/>
    <w:rsid w:val="2E472B85"/>
    <w:rsid w:val="337CD03E"/>
    <w:rsid w:val="33A03E5F"/>
    <w:rsid w:val="35453E53"/>
    <w:rsid w:val="36734D8D"/>
    <w:rsid w:val="38B97D0F"/>
    <w:rsid w:val="3B335E87"/>
    <w:rsid w:val="3D774D02"/>
    <w:rsid w:val="3E63F8C4"/>
    <w:rsid w:val="4076786E"/>
    <w:rsid w:val="4190042C"/>
    <w:rsid w:val="42ECB910"/>
    <w:rsid w:val="44F4B3EF"/>
    <w:rsid w:val="452BA336"/>
    <w:rsid w:val="452E980D"/>
    <w:rsid w:val="4622BF28"/>
    <w:rsid w:val="4684FC8E"/>
    <w:rsid w:val="476DC27E"/>
    <w:rsid w:val="4897C87D"/>
    <w:rsid w:val="4A140100"/>
    <w:rsid w:val="4A9DB9CE"/>
    <w:rsid w:val="4CF77843"/>
    <w:rsid w:val="4D328E86"/>
    <w:rsid w:val="4F044AEF"/>
    <w:rsid w:val="4F9B89BD"/>
    <w:rsid w:val="4FB97282"/>
    <w:rsid w:val="50CF1E7E"/>
    <w:rsid w:val="5121F9AF"/>
    <w:rsid w:val="527FAF68"/>
    <w:rsid w:val="564A6249"/>
    <w:rsid w:val="566D9283"/>
    <w:rsid w:val="56B70AC8"/>
    <w:rsid w:val="5706CEAD"/>
    <w:rsid w:val="577A8961"/>
    <w:rsid w:val="57A33C69"/>
    <w:rsid w:val="5981344F"/>
    <w:rsid w:val="5A743167"/>
    <w:rsid w:val="5A9334C5"/>
    <w:rsid w:val="5B6F47AE"/>
    <w:rsid w:val="5C8E7767"/>
    <w:rsid w:val="5D59584B"/>
    <w:rsid w:val="5D5BF770"/>
    <w:rsid w:val="5D95B142"/>
    <w:rsid w:val="5E72FB9E"/>
    <w:rsid w:val="60B8486C"/>
    <w:rsid w:val="60D4EE89"/>
    <w:rsid w:val="622C8BA6"/>
    <w:rsid w:val="6273F990"/>
    <w:rsid w:val="633E8E2A"/>
    <w:rsid w:val="64854D39"/>
    <w:rsid w:val="657C7DD7"/>
    <w:rsid w:val="65A9CAAC"/>
    <w:rsid w:val="65B09791"/>
    <w:rsid w:val="6B5FF8C8"/>
    <w:rsid w:val="6C594D60"/>
    <w:rsid w:val="6E4412B3"/>
    <w:rsid w:val="705533E9"/>
    <w:rsid w:val="71448829"/>
    <w:rsid w:val="72956D99"/>
    <w:rsid w:val="737E43DA"/>
    <w:rsid w:val="75D51C1A"/>
    <w:rsid w:val="75EB26C4"/>
    <w:rsid w:val="7B092A2D"/>
    <w:rsid w:val="7B4DDB06"/>
    <w:rsid w:val="7BBF2546"/>
    <w:rsid w:val="7C57C4E1"/>
    <w:rsid w:val="7CEA9AAC"/>
    <w:rsid w:val="7D6C1153"/>
    <w:rsid w:val="7D98A30F"/>
    <w:rsid w:val="7DAD20F1"/>
    <w:rsid w:val="7EBEB428"/>
    <w:rsid w:val="7EFCD277"/>
    <w:rsid w:val="7F4A48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0DD09"/>
  <w15:chartTrackingRefBased/>
  <w15:docId w15:val="{634C8DF5-F279-4194-A1AD-FF1F4D32E37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57767"/>
    <w:pPr>
      <w:spacing w:before="120" w:after="120" w:line="240" w:lineRule="auto"/>
    </w:pPr>
    <w:rPr>
      <w:rFonts w:ascii="Arial" w:hAnsi="Arial"/>
      <w:sz w:val="24"/>
      <w:szCs w:val="20"/>
    </w:rPr>
  </w:style>
  <w:style w:type="paragraph" w:styleId="Heading1">
    <w:name w:val="heading 1"/>
    <w:basedOn w:val="Normal"/>
    <w:next w:val="Normal"/>
    <w:link w:val="Heading1Char"/>
    <w:uiPriority w:val="9"/>
    <w:qFormat/>
    <w:rsid w:val="00754C79"/>
    <w:pPr>
      <w:spacing w:before="3000" w:after="240"/>
      <w:outlineLvl w:val="0"/>
    </w:pPr>
    <w:rPr>
      <w:rFonts w:ascii="Arial Rounded MT Bold" w:hAnsi="Arial Rounded MT Bold" w:cs="Times New Roman (Body CS)"/>
      <w:b/>
      <w:bCs/>
      <w:color w:val="005F76" w:themeColor="accent1" w:themeShade="BF"/>
      <w:sz w:val="56"/>
      <w:szCs w:val="22"/>
    </w:rPr>
  </w:style>
  <w:style w:type="paragraph" w:styleId="Heading2">
    <w:name w:val="heading 2"/>
    <w:basedOn w:val="Normal"/>
    <w:next w:val="Normal"/>
    <w:link w:val="Heading2Char"/>
    <w:uiPriority w:val="9"/>
    <w:unhideWhenUsed/>
    <w:qFormat/>
    <w:rsid w:val="00754C79"/>
    <w:pPr>
      <w:pBdr>
        <w:top w:val="single" w:color="005F76" w:themeColor="accent1" w:themeShade="BF" w:sz="24" w:space="0"/>
        <w:left w:val="single" w:color="005F76" w:themeColor="accent1" w:themeShade="BF" w:sz="24" w:space="0"/>
        <w:bottom w:val="single" w:color="005F76" w:themeColor="accent1" w:themeShade="BF" w:sz="24" w:space="0"/>
        <w:right w:val="single" w:color="005F76" w:themeColor="accent1" w:themeShade="BF" w:sz="24" w:space="0"/>
      </w:pBdr>
      <w:shd w:val="clear" w:color="auto" w:fill="005F76" w:themeFill="accent1" w:themeFillShade="BF"/>
      <w:spacing w:before="480"/>
      <w:outlineLvl w:val="1"/>
    </w:pPr>
    <w:rPr>
      <w:rFonts w:cs="Times New Roman (Body CS)"/>
      <w:b/>
      <w:color w:val="FFFFFF" w:themeColor="background1"/>
      <w:spacing w:val="15"/>
      <w:sz w:val="44"/>
      <w:szCs w:val="22"/>
    </w:rPr>
  </w:style>
  <w:style w:type="paragraph" w:styleId="Heading3">
    <w:name w:val="heading 3"/>
    <w:basedOn w:val="Normal"/>
    <w:next w:val="Normal"/>
    <w:link w:val="Heading3Char"/>
    <w:uiPriority w:val="9"/>
    <w:unhideWhenUsed/>
    <w:qFormat/>
    <w:rsid w:val="00754C79"/>
    <w:pPr>
      <w:pBdr>
        <w:top w:val="single" w:color="EFF6F4" w:themeColor="accent2" w:themeTint="33" w:sz="24" w:space="1"/>
        <w:left w:val="single" w:color="EFF6F4" w:themeColor="accent2" w:themeTint="33" w:sz="24" w:space="4"/>
        <w:bottom w:val="single" w:color="EFF6F4" w:themeColor="accent2" w:themeTint="33" w:sz="24" w:space="1"/>
        <w:right w:val="single" w:color="EFF6F4" w:themeColor="accent2" w:themeTint="33" w:sz="24" w:space="4"/>
      </w:pBdr>
      <w:shd w:val="clear" w:color="auto" w:fill="EFF6F4" w:themeFill="accent2" w:themeFillTint="33"/>
      <w:spacing w:before="480" w:after="0"/>
      <w:outlineLvl w:val="2"/>
    </w:pPr>
    <w:rPr>
      <w:rFonts w:cs="Times New Roman (Body CS)"/>
      <w:b/>
      <w:color w:val="005F76" w:themeColor="accent1" w:themeShade="BF"/>
      <w:spacing w:val="15"/>
      <w:sz w:val="40"/>
      <w:szCs w:val="26"/>
    </w:rPr>
  </w:style>
  <w:style w:type="paragraph" w:styleId="Heading4">
    <w:name w:val="heading 4"/>
    <w:basedOn w:val="Normal"/>
    <w:next w:val="Normal"/>
    <w:link w:val="Heading4Char"/>
    <w:uiPriority w:val="9"/>
    <w:unhideWhenUsed/>
    <w:qFormat/>
    <w:rsid w:val="00754C79"/>
    <w:pPr>
      <w:pBdr>
        <w:bottom w:val="single" w:color="B3D5CB" w:themeColor="accent2" w:sz="4" w:space="1"/>
      </w:pBdr>
      <w:spacing w:before="240"/>
      <w:outlineLvl w:val="3"/>
    </w:pPr>
    <w:rPr>
      <w:rFonts w:cs="Times New Roman (Body CS)"/>
      <w:b/>
      <w:color w:val="005F76" w:themeColor="accent1" w:themeShade="BF"/>
      <w:spacing w:val="15"/>
      <w:sz w:val="36"/>
      <w:szCs w:val="22"/>
    </w:rPr>
  </w:style>
  <w:style w:type="paragraph" w:styleId="Heading5">
    <w:name w:val="heading 5"/>
    <w:basedOn w:val="Normal"/>
    <w:next w:val="Normal"/>
    <w:link w:val="Heading5Char"/>
    <w:uiPriority w:val="9"/>
    <w:unhideWhenUsed/>
    <w:qFormat/>
    <w:rsid w:val="00754C79"/>
    <w:pPr>
      <w:spacing w:before="360"/>
      <w:outlineLvl w:val="4"/>
    </w:pPr>
    <w:rPr>
      <w:rFonts w:cs="Times New Roman (Body CS)"/>
      <w:b/>
      <w:color w:val="005F76" w:themeColor="accent1" w:themeShade="BF"/>
      <w:spacing w:val="10"/>
      <w:sz w:val="32"/>
      <w:szCs w:val="22"/>
    </w:rPr>
  </w:style>
  <w:style w:type="paragraph" w:styleId="Heading6">
    <w:name w:val="heading 6"/>
    <w:basedOn w:val="Normal"/>
    <w:next w:val="Normal"/>
    <w:link w:val="Heading6Char"/>
    <w:uiPriority w:val="9"/>
    <w:unhideWhenUsed/>
    <w:qFormat/>
    <w:rsid w:val="0078083E"/>
    <w:pPr>
      <w:spacing w:before="360"/>
      <w:outlineLvl w:val="5"/>
    </w:pPr>
    <w:rPr>
      <w:rFonts w:cs="Times New Roman (Body CS)"/>
      <w:b/>
      <w:color w:val="000000" w:themeColor="text2"/>
      <w:szCs w:val="22"/>
    </w:rPr>
  </w:style>
  <w:style w:type="paragraph" w:styleId="Heading7">
    <w:name w:val="heading 7"/>
    <w:basedOn w:val="Normal"/>
    <w:next w:val="Normal"/>
    <w:link w:val="Heading7Char"/>
    <w:uiPriority w:val="9"/>
    <w:unhideWhenUsed/>
    <w:qFormat/>
    <w:rsid w:val="0078083E"/>
    <w:pPr>
      <w:spacing w:before="300" w:after="0"/>
      <w:outlineLvl w:val="6"/>
    </w:pPr>
    <w:rPr>
      <w:rFonts w:cs="Times New Roman (Body CS)"/>
      <w:b/>
      <w:color w:val="404040" w:themeColor="text2" w:themeTint="BF"/>
      <w:szCs w:val="22"/>
    </w:rPr>
  </w:style>
  <w:style w:type="paragraph" w:styleId="Heading8">
    <w:name w:val="heading 8"/>
    <w:basedOn w:val="Normal"/>
    <w:next w:val="Normal"/>
    <w:link w:val="Heading8Char"/>
    <w:uiPriority w:val="9"/>
    <w:unhideWhenUsed/>
    <w:qFormat/>
    <w:rsid w:val="002B201A"/>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2B201A"/>
    <w:pPr>
      <w:spacing w:before="300" w:after="0"/>
      <w:outlineLvl w:val="8"/>
    </w:pPr>
    <w:rPr>
      <w:i/>
      <w:caps/>
      <w:spacing w:val="10"/>
      <w:sz w:val="18"/>
      <w:szCs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54C79"/>
    <w:rPr>
      <w:rFonts w:ascii="Arial Rounded MT Bold" w:hAnsi="Arial Rounded MT Bold" w:cs="Times New Roman (Body CS)"/>
      <w:b/>
      <w:bCs/>
      <w:color w:val="005F76" w:themeColor="accent1" w:themeShade="BF"/>
      <w:sz w:val="56"/>
    </w:rPr>
  </w:style>
  <w:style w:type="character" w:styleId="Heading2Char" w:customStyle="1">
    <w:name w:val="Heading 2 Char"/>
    <w:basedOn w:val="DefaultParagraphFont"/>
    <w:link w:val="Heading2"/>
    <w:uiPriority w:val="9"/>
    <w:rsid w:val="00754C79"/>
    <w:rPr>
      <w:rFonts w:ascii="Arial" w:hAnsi="Arial" w:cs="Times New Roman (Body CS)"/>
      <w:b/>
      <w:color w:val="FFFFFF" w:themeColor="background1"/>
      <w:spacing w:val="15"/>
      <w:sz w:val="44"/>
      <w:shd w:val="clear" w:color="auto" w:fill="005F76" w:themeFill="accent1" w:themeFillShade="BF"/>
    </w:rPr>
  </w:style>
  <w:style w:type="character" w:styleId="Heading3Char" w:customStyle="1">
    <w:name w:val="Heading 3 Char"/>
    <w:basedOn w:val="DefaultParagraphFont"/>
    <w:link w:val="Heading3"/>
    <w:uiPriority w:val="9"/>
    <w:rsid w:val="00754C79"/>
    <w:rPr>
      <w:rFonts w:ascii="Arial" w:hAnsi="Arial" w:cs="Times New Roman (Body CS)"/>
      <w:b/>
      <w:color w:val="005F76" w:themeColor="accent1" w:themeShade="BF"/>
      <w:spacing w:val="15"/>
      <w:sz w:val="40"/>
      <w:szCs w:val="26"/>
      <w:shd w:val="clear" w:color="auto" w:fill="EFF6F4" w:themeFill="accent2" w:themeFillTint="33"/>
    </w:rPr>
  </w:style>
  <w:style w:type="character" w:styleId="Heading4Char" w:customStyle="1">
    <w:name w:val="Heading 4 Char"/>
    <w:basedOn w:val="DefaultParagraphFont"/>
    <w:link w:val="Heading4"/>
    <w:uiPriority w:val="9"/>
    <w:rsid w:val="00754C79"/>
    <w:rPr>
      <w:rFonts w:ascii="Arial" w:hAnsi="Arial" w:cs="Times New Roman (Body CS)"/>
      <w:b/>
      <w:color w:val="005F76" w:themeColor="accent1" w:themeShade="BF"/>
      <w:spacing w:val="15"/>
      <w:sz w:val="36"/>
    </w:rPr>
  </w:style>
  <w:style w:type="character" w:styleId="Heading5Char" w:customStyle="1">
    <w:name w:val="Heading 5 Char"/>
    <w:basedOn w:val="DefaultParagraphFont"/>
    <w:link w:val="Heading5"/>
    <w:uiPriority w:val="9"/>
    <w:rsid w:val="00754C79"/>
    <w:rPr>
      <w:rFonts w:ascii="Arial" w:hAnsi="Arial" w:cs="Times New Roman (Body CS)"/>
      <w:b/>
      <w:color w:val="005F76" w:themeColor="accent1" w:themeShade="BF"/>
      <w:spacing w:val="10"/>
      <w:sz w:val="32"/>
    </w:rPr>
  </w:style>
  <w:style w:type="character" w:styleId="Heading6Char" w:customStyle="1">
    <w:name w:val="Heading 6 Char"/>
    <w:basedOn w:val="DefaultParagraphFont"/>
    <w:link w:val="Heading6"/>
    <w:uiPriority w:val="9"/>
    <w:rsid w:val="0078083E"/>
    <w:rPr>
      <w:rFonts w:ascii="Arial" w:hAnsi="Arial" w:cs="Times New Roman (Body CS)"/>
      <w:b/>
      <w:color w:val="000000" w:themeColor="text2"/>
      <w:sz w:val="24"/>
    </w:rPr>
  </w:style>
  <w:style w:type="character" w:styleId="Heading7Char" w:customStyle="1">
    <w:name w:val="Heading 7 Char"/>
    <w:basedOn w:val="DefaultParagraphFont"/>
    <w:link w:val="Heading7"/>
    <w:uiPriority w:val="9"/>
    <w:rsid w:val="0078083E"/>
    <w:rPr>
      <w:rFonts w:ascii="Arial" w:hAnsi="Arial" w:cs="Times New Roman (Body CS)"/>
      <w:b/>
      <w:color w:val="404040" w:themeColor="text2" w:themeTint="BF"/>
    </w:rPr>
  </w:style>
  <w:style w:type="character" w:styleId="Heading8Char" w:customStyle="1">
    <w:name w:val="Heading 8 Char"/>
    <w:basedOn w:val="DefaultParagraphFont"/>
    <w:link w:val="Heading8"/>
    <w:uiPriority w:val="9"/>
    <w:rsid w:val="002B201A"/>
    <w:rPr>
      <w:rFonts w:ascii="Arial" w:hAnsi="Arial"/>
      <w:caps/>
      <w:spacing w:val="10"/>
      <w:sz w:val="18"/>
      <w:szCs w:val="18"/>
    </w:rPr>
  </w:style>
  <w:style w:type="character" w:styleId="Heading9Char" w:customStyle="1">
    <w:name w:val="Heading 9 Char"/>
    <w:basedOn w:val="DefaultParagraphFont"/>
    <w:link w:val="Heading9"/>
    <w:uiPriority w:val="9"/>
    <w:rsid w:val="002B201A"/>
    <w:rPr>
      <w:rFonts w:ascii="Arial" w:hAnsi="Arial"/>
      <w:i/>
      <w:caps/>
      <w:spacing w:val="10"/>
      <w:sz w:val="18"/>
      <w:szCs w:val="18"/>
    </w:rPr>
  </w:style>
  <w:style w:type="paragraph" w:styleId="Caption">
    <w:name w:val="caption"/>
    <w:basedOn w:val="Normal"/>
    <w:next w:val="Normal"/>
    <w:uiPriority w:val="35"/>
    <w:unhideWhenUsed/>
    <w:qFormat/>
    <w:rsid w:val="00731E90"/>
    <w:rPr>
      <w:b/>
      <w:bCs/>
      <w:color w:val="7F7F7F" w:themeColor="text2" w:themeTint="80"/>
      <w:sz w:val="16"/>
      <w:szCs w:val="16"/>
    </w:rPr>
  </w:style>
  <w:style w:type="paragraph" w:styleId="BalloonText">
    <w:name w:val="Balloon Text"/>
    <w:basedOn w:val="Normal"/>
    <w:link w:val="BalloonTextChar"/>
    <w:uiPriority w:val="99"/>
    <w:unhideWhenUsed/>
    <w:rsid w:val="007C2669"/>
    <w:pPr>
      <w:spacing w:before="0" w:after="0"/>
    </w:pPr>
    <w:rPr>
      <w:rFonts w:cs="Times New Roman"/>
      <w:sz w:val="18"/>
      <w:szCs w:val="18"/>
    </w:rPr>
  </w:style>
  <w:style w:type="character" w:styleId="BalloonTextChar" w:customStyle="1">
    <w:name w:val="Balloon Text Char"/>
    <w:basedOn w:val="DefaultParagraphFont"/>
    <w:link w:val="BalloonText"/>
    <w:uiPriority w:val="99"/>
    <w:rsid w:val="007C2669"/>
    <w:rPr>
      <w:rFonts w:ascii="Arial" w:hAnsi="Arial" w:cs="Times New Roman"/>
      <w:sz w:val="18"/>
      <w:szCs w:val="18"/>
    </w:rPr>
  </w:style>
  <w:style w:type="character" w:styleId="Strong">
    <w:name w:val="Strong"/>
    <w:uiPriority w:val="22"/>
    <w:qFormat/>
    <w:rsid w:val="002B201A"/>
    <w:rPr>
      <w:b/>
      <w:bCs/>
    </w:rPr>
  </w:style>
  <w:style w:type="character" w:styleId="Emphasis">
    <w:name w:val="Emphasis"/>
    <w:uiPriority w:val="20"/>
    <w:qFormat/>
    <w:rsid w:val="002B201A"/>
    <w:rPr>
      <w:caps/>
      <w:color w:val="003F4E" w:themeColor="accent1" w:themeShade="7F"/>
      <w:spacing w:val="5"/>
    </w:rPr>
  </w:style>
  <w:style w:type="paragraph" w:styleId="NoSpacing">
    <w:name w:val="No Spacing"/>
    <w:basedOn w:val="Normal"/>
    <w:link w:val="NoSpacingChar"/>
    <w:uiPriority w:val="1"/>
    <w:qFormat/>
    <w:rsid w:val="002B201A"/>
    <w:pPr>
      <w:spacing w:before="0" w:after="0"/>
    </w:pPr>
  </w:style>
  <w:style w:type="character" w:styleId="NoSpacingChar" w:customStyle="1">
    <w:name w:val="No Spacing Char"/>
    <w:basedOn w:val="DefaultParagraphFont"/>
    <w:link w:val="NoSpacing"/>
    <w:uiPriority w:val="1"/>
    <w:rsid w:val="002B201A"/>
    <w:rPr>
      <w:rFonts w:ascii="Arial" w:hAnsi="Arial"/>
      <w:sz w:val="20"/>
      <w:szCs w:val="20"/>
    </w:rPr>
  </w:style>
  <w:style w:type="paragraph" w:styleId="ListParagraph">
    <w:name w:val="List Paragraph"/>
    <w:basedOn w:val="Normal"/>
    <w:uiPriority w:val="34"/>
    <w:qFormat/>
    <w:rsid w:val="00A84E7D"/>
    <w:pPr>
      <w:ind w:left="720"/>
      <w:contextualSpacing/>
    </w:pPr>
  </w:style>
  <w:style w:type="paragraph" w:styleId="Quote">
    <w:name w:val="Quote"/>
    <w:basedOn w:val="Normal"/>
    <w:next w:val="Normal"/>
    <w:link w:val="QuoteChar"/>
    <w:uiPriority w:val="29"/>
    <w:qFormat/>
    <w:rsid w:val="001D770E"/>
    <w:rPr>
      <w:i/>
      <w:iCs/>
      <w:color w:val="005F76" w:themeColor="accent1" w:themeShade="BF"/>
    </w:rPr>
  </w:style>
  <w:style w:type="character" w:styleId="QuoteChar" w:customStyle="1">
    <w:name w:val="Quote Char"/>
    <w:basedOn w:val="DefaultParagraphFont"/>
    <w:link w:val="Quote"/>
    <w:uiPriority w:val="29"/>
    <w:rsid w:val="001D770E"/>
    <w:rPr>
      <w:rFonts w:ascii="Arial" w:hAnsi="Arial"/>
      <w:i/>
      <w:iCs/>
      <w:color w:val="005F76" w:themeColor="accent1" w:themeShade="BF"/>
      <w:sz w:val="24"/>
      <w:szCs w:val="20"/>
    </w:rPr>
  </w:style>
  <w:style w:type="numbering" w:styleId="CurrentList1" w:customStyle="1">
    <w:name w:val="Current List1"/>
    <w:uiPriority w:val="99"/>
    <w:rsid w:val="007112E4"/>
    <w:pPr>
      <w:numPr>
        <w:numId w:val="2"/>
      </w:numPr>
    </w:pPr>
  </w:style>
  <w:style w:type="character" w:styleId="SubtleEmphasis">
    <w:name w:val="Subtle Emphasis"/>
    <w:uiPriority w:val="19"/>
    <w:qFormat/>
    <w:rsid w:val="002B201A"/>
    <w:rPr>
      <w:i/>
      <w:iCs/>
      <w:color w:val="003F4E" w:themeColor="accent1" w:themeShade="7F"/>
    </w:rPr>
  </w:style>
  <w:style w:type="character" w:styleId="IntenseEmphasis">
    <w:name w:val="Intense Emphasis"/>
    <w:uiPriority w:val="21"/>
    <w:qFormat/>
    <w:rsid w:val="002B201A"/>
    <w:rPr>
      <w:b/>
      <w:bCs/>
      <w:caps/>
      <w:color w:val="003F4E" w:themeColor="accent1" w:themeShade="7F"/>
      <w:spacing w:val="10"/>
    </w:rPr>
  </w:style>
  <w:style w:type="character" w:styleId="SubtleReference">
    <w:name w:val="Subtle Reference"/>
    <w:uiPriority w:val="31"/>
    <w:qFormat/>
    <w:rsid w:val="001D770E"/>
    <w:rPr>
      <w:b/>
      <w:bCs/>
      <w:color w:val="005F76" w:themeColor="accent1" w:themeShade="BF"/>
    </w:rPr>
  </w:style>
  <w:style w:type="character" w:styleId="IntenseReference">
    <w:name w:val="Intense Reference"/>
    <w:uiPriority w:val="32"/>
    <w:qFormat/>
    <w:rsid w:val="001D770E"/>
    <w:rPr>
      <w:b/>
      <w:bCs/>
      <w:i/>
      <w:iCs/>
      <w:caps/>
      <w:color w:val="005F76" w:themeColor="accent1" w:themeShade="BF"/>
    </w:rPr>
  </w:style>
  <w:style w:type="character" w:styleId="BookTitle">
    <w:name w:val="Book Title"/>
    <w:uiPriority w:val="33"/>
    <w:qFormat/>
    <w:rsid w:val="002B201A"/>
    <w:rPr>
      <w:b/>
      <w:bCs/>
      <w:i/>
      <w:iCs/>
      <w:spacing w:val="9"/>
    </w:rPr>
  </w:style>
  <w:style w:type="paragraph" w:styleId="TOCHeading">
    <w:name w:val="TOC Heading"/>
    <w:basedOn w:val="Heading2"/>
    <w:next w:val="Normal"/>
    <w:uiPriority w:val="39"/>
    <w:unhideWhenUsed/>
    <w:qFormat/>
    <w:rsid w:val="00754C79"/>
    <w:pPr>
      <w:pBdr>
        <w:top w:val="single" w:color="404040" w:themeColor="text2" w:themeTint="BF" w:sz="24" w:space="0"/>
        <w:left w:val="single" w:color="404040" w:themeColor="text2" w:themeTint="BF" w:sz="24" w:space="0"/>
        <w:bottom w:val="single" w:color="404040" w:themeColor="text2" w:themeTint="BF" w:sz="24" w:space="0"/>
        <w:right w:val="single" w:color="404040" w:themeColor="text2" w:themeTint="BF" w:sz="24" w:space="0"/>
      </w:pBdr>
      <w:shd w:val="clear" w:color="auto" w:fill="404040" w:themeFill="text2" w:themeFillTint="BF"/>
      <w:outlineLvl w:val="9"/>
    </w:pPr>
  </w:style>
  <w:style w:type="paragraph" w:styleId="Header">
    <w:uiPriority w:val="99"/>
    <w:name w:val="header"/>
    <w:basedOn w:val="Normal"/>
    <w:unhideWhenUsed/>
    <w:link w:val="HeaderChar"/>
    <w:rsid w:val="2A54EA8C"/>
    <w:rPr>
      <w:sz w:val="18"/>
      <w:szCs w:val="18"/>
    </w:rPr>
    <w:pPr>
      <w:spacing w:before="0" w:after="0"/>
    </w:pPr>
  </w:style>
  <w:style w:type="character" w:styleId="HeaderChar" w:customStyle="1">
    <w:name w:val="Header Char"/>
    <w:basedOn w:val="DefaultParagraphFont"/>
    <w:link w:val="Header"/>
    <w:uiPriority w:val="99"/>
    <w:rsid w:val="00A84E7D"/>
    <w:rPr>
      <w:rFonts w:ascii="Arial" w:hAnsi="Arial"/>
      <w:sz w:val="18"/>
      <w:szCs w:val="20"/>
    </w:rPr>
  </w:style>
  <w:style w:type="paragraph" w:styleId="Footer">
    <w:uiPriority w:val="99"/>
    <w:name w:val="footer"/>
    <w:basedOn w:val="Normal"/>
    <w:unhideWhenUsed/>
    <w:link w:val="FooterChar"/>
    <w:rsid w:val="2A54EA8C"/>
    <w:rPr>
      <w:sz w:val="18"/>
      <w:szCs w:val="18"/>
    </w:rPr>
    <w:pPr>
      <w:spacing w:before="0" w:after="0"/>
    </w:pPr>
  </w:style>
  <w:style w:type="character" w:styleId="FooterChar" w:customStyle="1">
    <w:name w:val="Footer Char"/>
    <w:basedOn w:val="DefaultParagraphFont"/>
    <w:link w:val="Footer"/>
    <w:uiPriority w:val="99"/>
    <w:rsid w:val="00A84E7D"/>
    <w:rPr>
      <w:rFonts w:ascii="Arial" w:hAnsi="Arial"/>
      <w:sz w:val="18"/>
      <w:szCs w:val="20"/>
    </w:rPr>
  </w:style>
  <w:style w:type="table" w:styleId="TableGrid">
    <w:name w:val="Table Grid"/>
    <w:basedOn w:val="TableNormal"/>
    <w:uiPriority w:val="39"/>
    <w:rsid w:val="002B201A"/>
    <w:pPr>
      <w:spacing w:before="0"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ntents-bodycopy" w:customStyle="1">
    <w:name w:val="Contents - body copy"/>
    <w:basedOn w:val="BodyText"/>
    <w:next w:val="Normal"/>
    <w:qFormat/>
    <w:rsid w:val="00710EE4"/>
  </w:style>
  <w:style w:type="character" w:styleId="PageNumber">
    <w:name w:val="page number"/>
    <w:basedOn w:val="DefaultParagraphFont"/>
    <w:uiPriority w:val="99"/>
    <w:semiHidden/>
    <w:unhideWhenUsed/>
    <w:rsid w:val="00607490"/>
    <w:rPr>
      <w:rFonts w:ascii="Arial" w:hAnsi="Arial"/>
      <w:sz w:val="15"/>
    </w:rPr>
  </w:style>
  <w:style w:type="character" w:styleId="FollowedHyperlink">
    <w:name w:val="FollowedHyperlink"/>
    <w:basedOn w:val="DefaultParagraphFont"/>
    <w:uiPriority w:val="99"/>
    <w:unhideWhenUsed/>
    <w:rsid w:val="007C2669"/>
    <w:rPr>
      <w:rFonts w:ascii="Arial" w:hAnsi="Arial"/>
      <w:color w:val="013280"/>
      <w:u w:val="single"/>
    </w:rPr>
  </w:style>
  <w:style w:type="character" w:styleId="Hashtag">
    <w:name w:val="Hashtag"/>
    <w:basedOn w:val="DefaultParagraphFont"/>
    <w:uiPriority w:val="99"/>
    <w:unhideWhenUsed/>
    <w:rsid w:val="007C2669"/>
    <w:rPr>
      <w:rFonts w:ascii="Arial" w:hAnsi="Arial"/>
      <w:color w:val="013280"/>
      <w:shd w:val="clear" w:color="auto" w:fill="E1DFDD"/>
    </w:rPr>
  </w:style>
  <w:style w:type="character" w:styleId="Hyperlink">
    <w:name w:val="Hyperlink"/>
    <w:basedOn w:val="DefaultParagraphFont"/>
    <w:uiPriority w:val="99"/>
    <w:unhideWhenUsed/>
    <w:rsid w:val="007C2669"/>
    <w:rPr>
      <w:rFonts w:ascii="Arial" w:hAnsi="Arial"/>
      <w:color w:val="013280"/>
      <w:u w:val="single"/>
    </w:rPr>
  </w:style>
  <w:style w:type="character" w:styleId="Mention">
    <w:name w:val="Mention"/>
    <w:basedOn w:val="DefaultParagraphFont"/>
    <w:uiPriority w:val="99"/>
    <w:semiHidden/>
    <w:unhideWhenUsed/>
    <w:rsid w:val="00607490"/>
    <w:rPr>
      <w:rFonts w:ascii="Arial" w:hAnsi="Arial"/>
      <w:color w:val="2B579A"/>
      <w:shd w:val="clear" w:color="auto" w:fill="E1DFDD"/>
    </w:rPr>
  </w:style>
  <w:style w:type="character" w:styleId="SmartLink">
    <w:name w:val="Smart Link"/>
    <w:basedOn w:val="DefaultParagraphFont"/>
    <w:uiPriority w:val="99"/>
    <w:unhideWhenUsed/>
    <w:rsid w:val="00607490"/>
    <w:rPr>
      <w:rFonts w:ascii="Arial" w:hAnsi="Arial"/>
      <w:color w:val="003FA7"/>
      <w:u w:val="single"/>
      <w:shd w:val="clear" w:color="auto" w:fill="F3F2F1"/>
    </w:rPr>
  </w:style>
  <w:style w:type="paragraph" w:styleId="Subtitle">
    <w:name w:val="Subtitle"/>
    <w:basedOn w:val="Normal"/>
    <w:next w:val="Normal"/>
    <w:link w:val="SubtitleChar"/>
    <w:uiPriority w:val="11"/>
    <w:qFormat/>
    <w:rsid w:val="00754C79"/>
    <w:pPr>
      <w:numPr>
        <w:ilvl w:val="1"/>
      </w:numPr>
      <w:spacing w:before="240" w:after="160"/>
      <w:contextualSpacing/>
      <w:outlineLvl w:val="0"/>
    </w:pPr>
    <w:rPr>
      <w:rFonts w:ascii="Arial Rounded MT Bold" w:hAnsi="Arial Rounded MT Bold" w:eastAsiaTheme="majorEastAsia" w:cstheme="majorBidi"/>
      <w:b/>
      <w:bCs/>
      <w:color w:val="005F76" w:themeColor="accent1" w:themeShade="BF"/>
      <w:spacing w:val="15"/>
      <w:kern w:val="28"/>
      <w:sz w:val="30"/>
      <w:szCs w:val="30"/>
    </w:rPr>
  </w:style>
  <w:style w:type="character" w:styleId="SubtitleChar" w:customStyle="1">
    <w:name w:val="Subtitle Char"/>
    <w:basedOn w:val="DefaultParagraphFont"/>
    <w:link w:val="Subtitle"/>
    <w:uiPriority w:val="11"/>
    <w:rsid w:val="001D770E"/>
    <w:rPr>
      <w:rFonts w:ascii="Arial Rounded MT Bold" w:hAnsi="Arial Rounded MT Bold" w:eastAsiaTheme="majorEastAsia" w:cstheme="majorBidi"/>
      <w:color w:val="005F76" w:themeColor="accent1" w:themeShade="BF"/>
      <w:spacing w:val="15"/>
      <w:kern w:val="28"/>
      <w:sz w:val="30"/>
      <w:szCs w:val="30"/>
    </w:rPr>
  </w:style>
  <w:style w:type="paragraph" w:styleId="TOC1">
    <w:name w:val="toc 1"/>
    <w:basedOn w:val="Normal"/>
    <w:next w:val="Normal"/>
    <w:autoRedefine/>
    <w:uiPriority w:val="39"/>
    <w:unhideWhenUsed/>
    <w:rsid w:val="006D24A7"/>
    <w:pPr>
      <w:spacing w:before="360" w:after="0"/>
    </w:pPr>
    <w:rPr>
      <w:rFonts w:cstheme="majorHAnsi"/>
      <w:b/>
      <w:bCs/>
      <w:caps/>
      <w:szCs w:val="24"/>
    </w:rPr>
  </w:style>
  <w:style w:type="paragraph" w:styleId="IntenseQuote">
    <w:name w:val="Intense Quote"/>
    <w:basedOn w:val="Normal"/>
    <w:next w:val="Normal"/>
    <w:link w:val="IntenseQuoteChar"/>
    <w:uiPriority w:val="30"/>
    <w:qFormat/>
    <w:rsid w:val="001D770E"/>
    <w:pPr>
      <w:pBdr>
        <w:top w:val="single" w:color="00809E" w:themeColor="accent1" w:sz="4" w:space="10"/>
        <w:bottom w:val="single" w:color="00809E" w:themeColor="accent1" w:sz="4" w:space="10"/>
      </w:pBdr>
      <w:spacing w:before="360" w:after="360"/>
      <w:ind w:left="864" w:right="864"/>
      <w:jc w:val="center"/>
    </w:pPr>
    <w:rPr>
      <w:i/>
      <w:iCs/>
      <w:color w:val="005F76" w:themeColor="accent1" w:themeShade="BF"/>
    </w:rPr>
  </w:style>
  <w:style w:type="character" w:styleId="IntenseQuoteChar" w:customStyle="1">
    <w:name w:val="Intense Quote Char"/>
    <w:basedOn w:val="DefaultParagraphFont"/>
    <w:link w:val="IntenseQuote"/>
    <w:uiPriority w:val="30"/>
    <w:rsid w:val="001D770E"/>
    <w:rPr>
      <w:rFonts w:ascii="Arial" w:hAnsi="Arial"/>
      <w:i/>
      <w:iCs/>
      <w:color w:val="005F76" w:themeColor="accent1" w:themeShade="BF"/>
      <w:sz w:val="24"/>
      <w:szCs w:val="20"/>
    </w:rPr>
  </w:style>
  <w:style w:type="paragraph" w:styleId="BlockText">
    <w:name w:val="Block Text"/>
    <w:basedOn w:val="Normal"/>
    <w:uiPriority w:val="99"/>
    <w:unhideWhenUsed/>
    <w:rsid w:val="001D770E"/>
    <w:pPr>
      <w:pBdr>
        <w:top w:val="single" w:color="00809E" w:themeColor="accent1" w:sz="2" w:space="10"/>
        <w:left w:val="single" w:color="00809E" w:themeColor="accent1" w:sz="2" w:space="10"/>
        <w:bottom w:val="single" w:color="00809E" w:themeColor="accent1" w:sz="2" w:space="10"/>
        <w:right w:val="single" w:color="00809E" w:themeColor="accent1" w:sz="2" w:space="10"/>
      </w:pBdr>
      <w:ind w:left="1152" w:right="1152"/>
    </w:pPr>
    <w:rPr>
      <w:rFonts w:asciiTheme="minorHAnsi" w:hAnsiTheme="minorHAnsi"/>
      <w:i/>
      <w:iCs/>
      <w:color w:val="005F76" w:themeColor="accent1" w:themeShade="BF"/>
    </w:rPr>
  </w:style>
  <w:style w:type="paragraph" w:styleId="BodyText">
    <w:name w:val="Body Text"/>
    <w:basedOn w:val="Normal"/>
    <w:link w:val="BodyTextChar"/>
    <w:uiPriority w:val="99"/>
    <w:unhideWhenUsed/>
    <w:rsid w:val="00710EE4"/>
  </w:style>
  <w:style w:type="character" w:styleId="BodyTextChar" w:customStyle="1">
    <w:name w:val="Body Text Char"/>
    <w:basedOn w:val="DefaultParagraphFont"/>
    <w:link w:val="BodyText"/>
    <w:uiPriority w:val="99"/>
    <w:rsid w:val="00710EE4"/>
    <w:rPr>
      <w:rFonts w:ascii="Arial" w:hAnsi="Arial"/>
      <w:szCs w:val="20"/>
    </w:rPr>
  </w:style>
  <w:style w:type="paragraph" w:styleId="BodyText2">
    <w:name w:val="Body Text 2"/>
    <w:basedOn w:val="Normal"/>
    <w:link w:val="BodyText2Char"/>
    <w:uiPriority w:val="99"/>
    <w:unhideWhenUsed/>
    <w:rsid w:val="00710EE4"/>
    <w:pPr>
      <w:spacing w:line="480" w:lineRule="auto"/>
    </w:pPr>
  </w:style>
  <w:style w:type="character" w:styleId="BodyText2Char" w:customStyle="1">
    <w:name w:val="Body Text 2 Char"/>
    <w:basedOn w:val="DefaultParagraphFont"/>
    <w:link w:val="BodyText2"/>
    <w:uiPriority w:val="99"/>
    <w:rsid w:val="00710EE4"/>
    <w:rPr>
      <w:rFonts w:ascii="Arial" w:hAnsi="Arial"/>
      <w:szCs w:val="20"/>
    </w:rPr>
  </w:style>
  <w:style w:type="paragraph" w:styleId="BodyText3">
    <w:name w:val="Body Text 3"/>
    <w:basedOn w:val="Normal"/>
    <w:link w:val="BodyText3Char"/>
    <w:uiPriority w:val="99"/>
    <w:unhideWhenUsed/>
    <w:rsid w:val="00710EE4"/>
    <w:rPr>
      <w:sz w:val="18"/>
      <w:szCs w:val="16"/>
    </w:rPr>
  </w:style>
  <w:style w:type="character" w:styleId="BodyText3Char" w:customStyle="1">
    <w:name w:val="Body Text 3 Char"/>
    <w:basedOn w:val="DefaultParagraphFont"/>
    <w:link w:val="BodyText3"/>
    <w:uiPriority w:val="99"/>
    <w:rsid w:val="00710EE4"/>
    <w:rPr>
      <w:rFonts w:ascii="Arial" w:hAnsi="Arial"/>
      <w:sz w:val="18"/>
      <w:szCs w:val="16"/>
    </w:rPr>
  </w:style>
  <w:style w:type="character" w:styleId="SmartHyperlink">
    <w:name w:val="Smart Hyperlink"/>
    <w:basedOn w:val="DefaultParagraphFont"/>
    <w:uiPriority w:val="99"/>
    <w:unhideWhenUsed/>
    <w:rsid w:val="00FE7AEC"/>
    <w:rPr>
      <w:rFonts w:ascii="Arial" w:hAnsi="Arial"/>
      <w:u w:val="dotted"/>
    </w:rPr>
  </w:style>
  <w:style w:type="paragraph" w:styleId="ListBullet">
    <w:name w:val="List Bullet"/>
    <w:basedOn w:val="Normal"/>
    <w:uiPriority w:val="99"/>
    <w:unhideWhenUsed/>
    <w:rsid w:val="00DA4ECD"/>
    <w:pPr>
      <w:numPr>
        <w:numId w:val="3"/>
      </w:numPr>
      <w:ind w:left="357" w:hanging="357"/>
    </w:pPr>
  </w:style>
  <w:style w:type="paragraph" w:styleId="ListNumber">
    <w:name w:val="List Number"/>
    <w:basedOn w:val="Normal"/>
    <w:uiPriority w:val="99"/>
    <w:unhideWhenUsed/>
    <w:rsid w:val="00AC7930"/>
    <w:pPr>
      <w:numPr>
        <w:numId w:val="5"/>
      </w:numPr>
    </w:pPr>
  </w:style>
  <w:style w:type="paragraph" w:styleId="BodyTextIndent3">
    <w:name w:val="Body Text Indent 3"/>
    <w:basedOn w:val="Normal"/>
    <w:link w:val="BodyTextIndent3Char"/>
    <w:uiPriority w:val="99"/>
    <w:unhideWhenUsed/>
    <w:rsid w:val="00430133"/>
    <w:rPr>
      <w:sz w:val="18"/>
      <w:szCs w:val="16"/>
    </w:rPr>
  </w:style>
  <w:style w:type="character" w:styleId="BodyTextIndent3Char" w:customStyle="1">
    <w:name w:val="Body Text Indent 3 Char"/>
    <w:basedOn w:val="DefaultParagraphFont"/>
    <w:link w:val="BodyTextIndent3"/>
    <w:uiPriority w:val="99"/>
    <w:rsid w:val="00430133"/>
    <w:rPr>
      <w:rFonts w:ascii="Arial" w:hAnsi="Arial"/>
      <w:sz w:val="18"/>
      <w:szCs w:val="16"/>
    </w:rPr>
  </w:style>
  <w:style w:type="character" w:styleId="UnresolvedMention">
    <w:name w:val="Unresolved Mention"/>
    <w:basedOn w:val="DefaultParagraphFont"/>
    <w:uiPriority w:val="99"/>
    <w:semiHidden/>
    <w:unhideWhenUsed/>
    <w:rsid w:val="005D4402"/>
    <w:rPr>
      <w:rFonts w:ascii="Arial" w:hAnsi="Arial"/>
      <w:color w:val="605E5C"/>
      <w:shd w:val="clear" w:color="auto" w:fill="E1DFDD"/>
    </w:rPr>
  </w:style>
  <w:style w:type="table" w:styleId="KirkleesCouncil-simple" w:customStyle="1">
    <w:name w:val="Kirklees Council - simple"/>
    <w:basedOn w:val="TableNormal"/>
    <w:uiPriority w:val="99"/>
    <w:rsid w:val="00754C79"/>
    <w:pPr>
      <w:spacing w:before="60" w:after="60" w:line="240" w:lineRule="auto"/>
    </w:pPr>
    <w:rPr>
      <w:rFonts w:ascii="Arial" w:hAnsi="Arial" w:cs="Times New Roman (Body CS)"/>
    </w:rPr>
    <w:tblPr>
      <w:tblBorders>
        <w:bottom w:val="single" w:color="00809E" w:themeColor="accent1" w:sz="4" w:space="0"/>
        <w:insideH w:val="single" w:color="00809E" w:themeColor="accent1" w:sz="4" w:space="0"/>
      </w:tblBorders>
    </w:tblPr>
    <w:tblStylePr w:type="firstRow">
      <w:pPr>
        <w:jc w:val="left"/>
      </w:pPr>
      <w:rPr>
        <w:rFonts w:ascii="Arial" w:hAnsi="Arial"/>
        <w:b/>
        <w:i w:val="0"/>
        <w:color w:val="003F4F" w:themeColor="accent1" w:themeShade="80"/>
        <w:sz w:val="22"/>
      </w:rPr>
      <w:tblPr/>
      <w:trPr>
        <w:cantSplit/>
        <w:tblHeader/>
      </w:trPr>
      <w:tcPr>
        <w:shd w:val="clear" w:color="auto" w:fill="EAF3F4"/>
      </w:tcPr>
    </w:tblStylePr>
  </w:style>
  <w:style w:type="table" w:styleId="KirkleesCouncil-Grid" w:customStyle="1">
    <w:name w:val="Kirklees Council - Grid"/>
    <w:basedOn w:val="TableNormal"/>
    <w:uiPriority w:val="99"/>
    <w:rsid w:val="00915DC0"/>
    <w:pPr>
      <w:spacing w:before="60" w:after="60" w:line="240" w:lineRule="auto"/>
    </w:pPr>
    <w:rPr>
      <w:rFonts w:ascii="Arial" w:hAnsi="Arial"/>
    </w:rPr>
    <w:tblPr>
      <w:tblBorders>
        <w:top w:val="single" w:color="003F4F" w:themeColor="accent1" w:themeShade="80" w:sz="4" w:space="0"/>
        <w:left w:val="single" w:color="003F4F" w:themeColor="accent1" w:themeShade="80" w:sz="4" w:space="0"/>
        <w:bottom w:val="single" w:color="003F4F" w:themeColor="accent1" w:themeShade="80" w:sz="4" w:space="0"/>
        <w:right w:val="single" w:color="003F4F" w:themeColor="accent1" w:themeShade="80" w:sz="4" w:space="0"/>
        <w:insideH w:val="single" w:color="003F4F" w:themeColor="accent1" w:themeShade="80" w:sz="4" w:space="0"/>
        <w:insideV w:val="single" w:color="003F4F" w:themeColor="accent1" w:themeShade="80" w:sz="4" w:space="0"/>
      </w:tblBorders>
    </w:tblPr>
    <w:tcPr>
      <w:shd w:val="clear" w:color="auto" w:fill="auto"/>
    </w:tcPr>
    <w:tblStylePr w:type="firstRow">
      <w:pPr>
        <w:wordWrap/>
        <w:spacing w:line="240" w:lineRule="auto"/>
        <w:jc w:val="left"/>
      </w:pPr>
      <w:rPr>
        <w:rFonts w:ascii="Arial" w:hAnsi="Arial"/>
        <w:b/>
        <w:i w:val="0"/>
        <w:color w:val="000000" w:themeColor="text2"/>
        <w:sz w:val="22"/>
      </w:rPr>
      <w:tblPr/>
      <w:tcPr>
        <w:shd w:val="clear" w:color="auto" w:fill="F2F2F2" w:themeFill="background1" w:themeFillShade="F2"/>
      </w:tcPr>
    </w:tblStylePr>
  </w:style>
  <w:style w:type="numbering" w:styleId="111111">
    <w:name w:val="Outline List 2"/>
    <w:basedOn w:val="NoList"/>
    <w:uiPriority w:val="99"/>
    <w:semiHidden/>
    <w:unhideWhenUsed/>
    <w:rsid w:val="003D6A6C"/>
    <w:pPr>
      <w:numPr>
        <w:numId w:val="4"/>
      </w:numPr>
    </w:pPr>
  </w:style>
  <w:style w:type="paragraph" w:styleId="TOC2">
    <w:name w:val="toc 2"/>
    <w:basedOn w:val="Normal"/>
    <w:next w:val="Normal"/>
    <w:autoRedefine/>
    <w:uiPriority w:val="39"/>
    <w:unhideWhenUsed/>
    <w:rsid w:val="006D24A7"/>
    <w:pPr>
      <w:spacing w:before="240" w:after="0"/>
    </w:pPr>
    <w:rPr>
      <w:rFonts w:cstheme="minorHAnsi"/>
      <w:b/>
      <w:bCs/>
      <w:sz w:val="20"/>
    </w:rPr>
  </w:style>
  <w:style w:type="paragraph" w:styleId="TOC3">
    <w:name w:val="toc 3"/>
    <w:basedOn w:val="Normal"/>
    <w:next w:val="Normal"/>
    <w:autoRedefine/>
    <w:uiPriority w:val="39"/>
    <w:unhideWhenUsed/>
    <w:rsid w:val="006D24A7"/>
    <w:pPr>
      <w:spacing w:before="0" w:after="0"/>
      <w:ind w:left="240"/>
    </w:pPr>
    <w:rPr>
      <w:rFonts w:cstheme="minorHAnsi"/>
      <w:sz w:val="20"/>
    </w:rPr>
  </w:style>
  <w:style w:type="paragraph" w:styleId="Title">
    <w:uiPriority w:val="10"/>
    <w:name w:val="Title"/>
    <w:basedOn w:val="Normal"/>
    <w:next w:val="Normal"/>
    <w:qFormat/>
    <w:rsid w:val="2A54EA8C"/>
    <w:rPr>
      <w:rFonts w:asciiTheme="majorAscii" w:hAnsiTheme="majorAscii" w:eastAsiaTheme="majorEastAsia" w:cstheme="majorBidi"/>
      <w:sz w:val="56"/>
      <w:szCs w:val="56"/>
    </w:rPr>
    <w:pPr>
      <w:spacing w:after="8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855997">
      <w:bodyDiv w:val="1"/>
      <w:marLeft w:val="0"/>
      <w:marRight w:val="0"/>
      <w:marTop w:val="0"/>
      <w:marBottom w:val="0"/>
      <w:divBdr>
        <w:top w:val="none" w:sz="0" w:space="0" w:color="auto"/>
        <w:left w:val="none" w:sz="0" w:space="0" w:color="auto"/>
        <w:bottom w:val="none" w:sz="0" w:space="0" w:color="auto"/>
        <w:right w:val="none" w:sz="0" w:space="0" w:color="auto"/>
      </w:divBdr>
    </w:div>
    <w:div w:id="120641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kirklees.gov.uk/beta/grants-and-funding/grants-access-point.aspx" TargetMode="External" Id="rId13" /><Relationship Type="http://schemas.openxmlformats.org/officeDocument/2006/relationships/hyperlink" Target="http://communitydirectory.kirklees.gov.uk/communityDirectory" TargetMode="External" Id="rId18" /><Relationship Type="http://schemas.openxmlformats.org/officeDocument/2006/relationships/customXml" Target="../customXml/item3.xml" Id="rId3" /><Relationship Type="http://schemas.microsoft.com/office/2020/10/relationships/intelligence" Target="intelligence2.xm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hyperlink" Target="http://www.creativekirklees.com/" TargetMode="External" Id="rId17" /><Relationship Type="http://schemas.openxmlformats.org/officeDocument/2006/relationships/customXml" Target="../customXml/item2.xml" Id="rId2" /><Relationship Type="http://schemas.openxmlformats.org/officeDocument/2006/relationships/hyperlink" Target="http://www.facebook.com/creativekirklees"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yperlink" Target="mailto:arts.creativity@kirklees.gov.uk" TargetMode="Externa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creativekirklees.com/en-UK/topic/6245764834deef2c9345a008" TargetMode="External" Id="rId14" /><Relationship Type="http://schemas.openxmlformats.org/officeDocument/2006/relationships/header" Target="header2.xml" Id="R4684d2a2f93a4c01" /><Relationship Type="http://schemas.openxmlformats.org/officeDocument/2006/relationships/footer" Target="footer.xml" Id="Rbb9a795ca63e4c61" /><Relationship Type="http://schemas.openxmlformats.org/officeDocument/2006/relationships/footer" Target="footer2.xml" Id="R27f035dbbda7405d" /><Relationship Type="http://schemas.openxmlformats.org/officeDocument/2006/relationships/header" Target="header3.xml" Id="Ra8db907adc1346fe" /><Relationship Type="http://schemas.openxmlformats.org/officeDocument/2006/relationships/footer" Target="footer3.xml" Id="R05ee8205988b44f1" /><Relationship Type="http://schemas.openxmlformats.org/officeDocument/2006/relationships/footer" Target="footer4.xml" Id="Reed7d149470f4392" /><Relationship Type="http://schemas.openxmlformats.org/officeDocument/2006/relationships/header" Target="header4.xml" Id="R2b87baa5141c4755" /><Relationship Type="http://schemas.openxmlformats.org/officeDocument/2006/relationships/footer" Target="footer5.xml" Id="R1e109bf7d9e74b6a" /><Relationship Type="http://schemas.openxmlformats.org/officeDocument/2006/relationships/footer" Target="footer6.xml" Id="R73a88f7fa312481f" /><Relationship Type="http://schemas.openxmlformats.org/officeDocument/2006/relationships/image" Target="/media/image3.png" Id="rId1967996834" /><Relationship Type="http://schemas.openxmlformats.org/officeDocument/2006/relationships/image" Target="/media/image.jpg" Id="rId580127844" /></Relationships>
</file>

<file path=word/_rels/footer.xml.rels>&#65279;<?xml version="1.0" encoding="utf-8"?><Relationships xmlns="http://schemas.openxmlformats.org/package/2006/relationships"><Relationship Type="http://schemas.openxmlformats.org/officeDocument/2006/relationships/image" Target="/media/image7.jpg" Id="rId1677485690" /></Relationships>
</file>

<file path=word/_rels/footer4.xml.rels>&#65279;<?xml version="1.0" encoding="utf-8"?><Relationships xmlns="http://schemas.openxmlformats.org/package/2006/relationships"><Relationship Type="http://schemas.openxmlformats.org/officeDocument/2006/relationships/image" Target="/media/image8.jpg" Id="rId1677485690" /></Relationships>
</file>

<file path=word/_rels/footer5.xml.rels>&#65279;<?xml version="1.0" encoding="utf-8"?><Relationships xmlns="http://schemas.openxmlformats.org/package/2006/relationships"><Relationship Type="http://schemas.openxmlformats.org/officeDocument/2006/relationships/image" Target="/media/image5.jpg" Id="rId442254728" /></Relationships>
</file>

<file path=word/_rels/footer6.xml.rels>&#65279;<?xml version="1.0" encoding="utf-8"?><Relationships xmlns="http://schemas.openxmlformats.org/package/2006/relationships"><Relationship Type="http://schemas.openxmlformats.org/officeDocument/2006/relationships/image" Target="/media/image6.jpg" Id="rId1677485690" /></Relationships>
</file>

<file path=word/_rels/header1.xml.rels>&#65279;<?xml version="1.0" encoding="utf-8"?><Relationships xmlns="http://schemas.openxmlformats.org/package/2006/relationships"><Relationship Type="http://schemas.openxmlformats.org/officeDocument/2006/relationships/image" Target="/media/image4.jpg" Id="rId1345633207" /></Relationships>
</file>

<file path=word/_rels/header3.xml.rels>&#65279;<?xml version="1.0" encoding="utf-8"?><Relationships xmlns="http://schemas.openxmlformats.org/package/2006/relationships"><Relationship Type="http://schemas.openxmlformats.org/officeDocument/2006/relationships/image" Target="/media/image2.jpg" Id="rId1345633207" /></Relationships>
</file>

<file path=word/_rels/header4.xml.rels>&#65279;<?xml version="1.0" encoding="utf-8"?><Relationships xmlns="http://schemas.openxmlformats.org/package/2006/relationships"><Relationship Type="http://schemas.openxmlformats.org/officeDocument/2006/relationships/image" Target="/media/image3.jpg" Id="rId1345633207"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ieCalvert\AppData\Local\Temp\b5339b28-ad7c-4a38-9ddd-0132102ed506_Word%20report%20template%20toolkit%20(002).zip.506\WORD%20TEMPLATE%20-%20Landscape_CM3857.4.dotx" TargetMode="External"/></Relationships>
</file>

<file path=word/theme/theme1.xml><?xml version="1.0" encoding="utf-8"?>
<a:theme xmlns:a="http://schemas.openxmlformats.org/drawingml/2006/main" xmlns:thm15="http://schemas.microsoft.com/office/thememl/2012/main" name="Office Theme">
  <a:themeElements>
    <a:clrScheme name="KC - 2023">
      <a:dk1>
        <a:srgbClr val="084254"/>
      </a:dk1>
      <a:lt1>
        <a:srgbClr val="FFFFFF"/>
      </a:lt1>
      <a:dk2>
        <a:srgbClr val="000000"/>
      </a:dk2>
      <a:lt2>
        <a:srgbClr val="EEEEEE"/>
      </a:lt2>
      <a:accent1>
        <a:srgbClr val="00809E"/>
      </a:accent1>
      <a:accent2>
        <a:srgbClr val="B3D5CB"/>
      </a:accent2>
      <a:accent3>
        <a:srgbClr val="A5A5A5"/>
      </a:accent3>
      <a:accent4>
        <a:srgbClr val="69AEE2"/>
      </a:accent4>
      <a:accent5>
        <a:srgbClr val="F1CB12"/>
      </a:accent5>
      <a:accent6>
        <a:srgbClr val="DB911A"/>
      </a:accent6>
      <a:hlink>
        <a:srgbClr val="244395"/>
      </a:hlink>
      <a:folHlink>
        <a:srgbClr val="BF001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f8829d9-fd97-4031-940c-b052d7d608a4" xsi:nil="true"/>
    <Brief_x0020_Description xmlns="cbcbaacb-0deb-40dc-98ef-a68599b69114" xsi:nil="true"/>
    <lcf76f155ced4ddcb4097134ff3c332f xmlns="cbcbaacb-0deb-40dc-98ef-a68599b6911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9319E074708B74BA418CCFE45E420B1" ma:contentTypeVersion="16" ma:contentTypeDescription="Create a new document." ma:contentTypeScope="" ma:versionID="15dcce1987de2aded6d4c628a23ad51e">
  <xsd:schema xmlns:xsd="http://www.w3.org/2001/XMLSchema" xmlns:xs="http://www.w3.org/2001/XMLSchema" xmlns:p="http://schemas.microsoft.com/office/2006/metadata/properties" xmlns:ns2="cbcbaacb-0deb-40dc-98ef-a68599b69114" xmlns:ns3="cf8829d9-fd97-4031-940c-b052d7d608a4" targetNamespace="http://schemas.microsoft.com/office/2006/metadata/properties" ma:root="true" ma:fieldsID="e43c6c52c11a6189a1cf26fa2575c027" ns2:_="" ns3:_="">
    <xsd:import namespace="cbcbaacb-0deb-40dc-98ef-a68599b69114"/>
    <xsd:import namespace="cf8829d9-fd97-4031-940c-b052d7d608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Brief_x0020_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cbaacb-0deb-40dc-98ef-a68599b691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8f562e8-8378-467d-95cc-4e4c6e65286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Brief_x0020_Description" ma:index="23" nillable="true" ma:displayName="Brief Description" ma:internalName="Brief_x0020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8829d9-fd97-4031-940c-b052d7d608a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6a29a56-38c1-49a3-aeef-05d95e960e7b}" ma:internalName="TaxCatchAll" ma:showField="CatchAllData" ma:web="cf8829d9-fd97-4031-940c-b052d7d608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90A682-1004-4733-88FB-68BD53FCDF03}">
  <ds:schemaRefs>
    <ds:schemaRef ds:uri="http://purl.org/dc/elements/1.1/"/>
    <ds:schemaRef ds:uri="http://schemas.microsoft.com/office/2006/metadata/properties"/>
    <ds:schemaRef ds:uri="cf8829d9-fd97-4031-940c-b052d7d608a4"/>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cbcbaacb-0deb-40dc-98ef-a68599b69114"/>
    <ds:schemaRef ds:uri="http://www.w3.org/XML/1998/namespace"/>
    <ds:schemaRef ds:uri="http://purl.org/dc/dcmitype/"/>
  </ds:schemaRefs>
</ds:datastoreItem>
</file>

<file path=customXml/itemProps2.xml><?xml version="1.0" encoding="utf-8"?>
<ds:datastoreItem xmlns:ds="http://schemas.openxmlformats.org/officeDocument/2006/customXml" ds:itemID="{CCA93D14-9525-0D43-BB95-9421D6789182}">
  <ds:schemaRefs>
    <ds:schemaRef ds:uri="http://schemas.openxmlformats.org/officeDocument/2006/bibliography"/>
  </ds:schemaRefs>
</ds:datastoreItem>
</file>

<file path=customXml/itemProps3.xml><?xml version="1.0" encoding="utf-8"?>
<ds:datastoreItem xmlns:ds="http://schemas.openxmlformats.org/officeDocument/2006/customXml" ds:itemID="{7A583B08-DC83-4D83-9F4C-CCDC95B0C5B4}">
  <ds:schemaRefs>
    <ds:schemaRef ds:uri="http://schemas.microsoft.com/sharepoint/v3/contenttype/forms"/>
  </ds:schemaRefs>
</ds:datastoreItem>
</file>

<file path=customXml/itemProps4.xml><?xml version="1.0" encoding="utf-8"?>
<ds:datastoreItem xmlns:ds="http://schemas.openxmlformats.org/officeDocument/2006/customXml" ds:itemID="{A9484FC8-C3F9-4215-8828-E300DD9AA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cbaacb-0deb-40dc-98ef-a68599b69114"/>
    <ds:schemaRef ds:uri="cf8829d9-fd97-4031-940c-b052d7d608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WORD TEMPLATE - Landscape_CM3857.4.dotx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Maisie Calvert</dc:creator>
  <keywords/>
  <dc:description/>
  <lastModifiedBy>Jennifer Dodson</lastModifiedBy>
  <revision>28</revision>
  <lastPrinted>2026-04-28T09:15:00.0000000Z</lastPrinted>
  <dcterms:created xsi:type="dcterms:W3CDTF">2026-04-20T08:24:00.0000000Z</dcterms:created>
  <dcterms:modified xsi:type="dcterms:W3CDTF">2026-05-14T09:00:53.8761258Z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2127eb8-1c2a-4c17-86cc-a5ba0926d1f9_Enabled">
    <vt:lpwstr>true</vt:lpwstr>
  </property>
  <property fmtid="{D5CDD505-2E9C-101B-9397-08002B2CF9AE}" pid="3" name="MSIP_Label_22127eb8-1c2a-4c17-86cc-a5ba0926d1f9_SetDate">
    <vt:lpwstr>2021-08-31T09:15:34Z</vt:lpwstr>
  </property>
  <property fmtid="{D5CDD505-2E9C-101B-9397-08002B2CF9AE}" pid="4" name="MSIP_Label_22127eb8-1c2a-4c17-86cc-a5ba0926d1f9_Method">
    <vt:lpwstr>Standard</vt:lpwstr>
  </property>
  <property fmtid="{D5CDD505-2E9C-101B-9397-08002B2CF9AE}" pid="5" name="MSIP_Label_22127eb8-1c2a-4c17-86cc-a5ba0926d1f9_Name">
    <vt:lpwstr>22127eb8-1c2a-4c17-86cc-a5ba0926d1f9</vt:lpwstr>
  </property>
  <property fmtid="{D5CDD505-2E9C-101B-9397-08002B2CF9AE}" pid="6" name="MSIP_Label_22127eb8-1c2a-4c17-86cc-a5ba0926d1f9_SiteId">
    <vt:lpwstr>61d0734f-7fce-4063-b638-09ac5ad5a43f</vt:lpwstr>
  </property>
  <property fmtid="{D5CDD505-2E9C-101B-9397-08002B2CF9AE}" pid="7" name="MSIP_Label_22127eb8-1c2a-4c17-86cc-a5ba0926d1f9_ActionId">
    <vt:lpwstr>852a3552-afbf-4709-8582-117baa7f3f91</vt:lpwstr>
  </property>
  <property fmtid="{D5CDD505-2E9C-101B-9397-08002B2CF9AE}" pid="8" name="MSIP_Label_22127eb8-1c2a-4c17-86cc-a5ba0926d1f9_ContentBits">
    <vt:lpwstr>0</vt:lpwstr>
  </property>
  <property fmtid="{D5CDD505-2E9C-101B-9397-08002B2CF9AE}" pid="9" name="ContentTypeId">
    <vt:lpwstr>0x01010059319E074708B74BA418CCFE45E420B1</vt:lpwstr>
  </property>
  <property fmtid="{D5CDD505-2E9C-101B-9397-08002B2CF9AE}" pid="10" name="docLang">
    <vt:lpwstr>en</vt:lpwstr>
  </property>
  <property fmtid="{D5CDD505-2E9C-101B-9397-08002B2CF9AE}" pid="11" name="MediaServiceImageTags">
    <vt:lpwstr/>
  </property>
</Properties>
</file>